
<file path=[Content_Types].xml><?xml version="1.0" encoding="utf-8"?>
<Types xmlns="http://schemas.openxmlformats.org/package/2006/content-types">
  <Override PartName="/docProps/core.xml" ContentType="application/vnd.openxmlformats-package.core-properties+xml"/>
  <Override PartName="/word/settings.xml" ContentType="application/vnd.openxmlformats-officedocument.wordprocessingml.settings+xml"/>
  <Default Extension="xml" ContentType="application/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customXml/itemProps1.xml" ContentType="application/vnd.openxmlformats-officedocument.customXmlProperties+xml"/>
  <Default Extension="rels" ContentType="application/vnd.openxmlformats-package.relationship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theme/theme1.xml" ContentType="application/vnd.openxmlformats-officedocument.theme+xml"/>
  <Override PartName="/word/footer2.xml" ContentType="application/vnd.openxmlformats-officedocument.wordprocessingml.footer+xml"/>
</Types>
</file>

<file path=_rels/.rels><?xml version="1.0" encoding="UTF-8" standalone="yes"?>
<Relationships xmlns="http://schemas.openxmlformats.org/package/2006/relationships"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/Relationships>
</file>

<file path=word/document.xml><?xml version="1.0" encoding="utf-8"?>
<w:document xmlns:mv="urn:schemas-microsoft-com:mac:vml" xmlns:mo="http://schemas.microsoft.com/office/mac/office/2008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ne="http://schemas.microsoft.com/office/word/2006/wordml" xmlns:wp="http://schemas.openxmlformats.org/drawingml/2006/wordprocessingDrawing">
  <w:body>
    <w:sdt>
      <w:sdtPr>
        <w:id w:val="2441266"/>
        <w:docPartObj>
          <w:docPartGallery w:val="Cover Pages"/>
          <w:docPartUnique/>
        </w:docPartObj>
      </w:sdtPr>
      <w:sdtEndPr>
        <w:rPr>
          <w:b/>
          <w:sz w:val="32"/>
          <w:szCs w:val="32"/>
          <w:u w:val="single"/>
        </w:rPr>
      </w:sdtEndPr>
      <w:sdtContent>
        <w:p w:rsidR="00D6733B" w:rsidRDefault="00D6733B"/>
        <w:p w:rsidR="00D6733B" w:rsidRDefault="00D6733B"/>
        <w:p w:rsidR="00D6733B" w:rsidRDefault="00D6733B"/>
        <w:tbl>
          <w:tblPr>
            <w:tblW w:w="3506" w:type="pct"/>
            <w:jc w:val="center"/>
            <w:tblBorders>
              <w:top w:val="thinThickSmallGap" w:sz="36" w:space="0" w:color="632423" w:themeColor="accent2" w:themeShade="80"/>
              <w:left w:val="thinThickSmallGap" w:sz="36" w:space="0" w:color="632423" w:themeColor="accent2" w:themeShade="80"/>
              <w:bottom w:val="thickThinSmallGap" w:sz="36" w:space="0" w:color="632423" w:themeColor="accent2" w:themeShade="80"/>
              <w:right w:val="thickThinSmallGap" w:sz="36" w:space="0" w:color="632423" w:themeColor="accent2" w:themeShade="80"/>
            </w:tblBorders>
            <w:shd w:val="clear" w:color="auto" w:fill="FFFFFF" w:themeFill="background1"/>
            <w:tblLook w:val="04A0"/>
          </w:tblPr>
          <w:tblGrid>
            <w:gridCol w:w="6711"/>
          </w:tblGrid>
          <w:tr w:rsidR="00D6733B">
            <w:trPr>
              <w:trHeight w:val="3770"/>
              <w:jc w:val="center"/>
            </w:trPr>
            <w:tc>
              <w:tcPr>
                <w:tcW w:w="3000" w:type="pct"/>
                <w:shd w:val="clear" w:color="auto" w:fill="FFFFFF" w:themeFill="background1"/>
                <w:vAlign w:val="center"/>
              </w:tcPr>
              <w:sdt>
                <w:sdtPr>
                  <w:rPr>
                    <w:rFonts w:ascii="Georgia" w:hAnsi="Georgia"/>
                    <w:b/>
                    <w:color w:val="006600"/>
                    <w:sz w:val="36"/>
                    <w:szCs w:val="36"/>
                  </w:rPr>
                  <w:alias w:val="Заголовок"/>
                  <w:id w:val="13783212"/>
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<w:text/>
                </w:sdtPr>
                <w:sdtContent>
                  <w:p w:rsidR="00D6733B" w:rsidRPr="00802D6A" w:rsidRDefault="00D6733B">
                    <w:pPr>
                      <w:pStyle w:val="NoSpacing"/>
                      <w:jc w:val="center"/>
                      <w:rPr>
                        <w:rFonts w:ascii="Georgia" w:eastAsiaTheme="majorEastAsia" w:hAnsi="Georgia" w:cstheme="majorBidi"/>
                        <w:color w:val="006600"/>
                        <w:sz w:val="40"/>
                        <w:szCs w:val="40"/>
                      </w:rPr>
                    </w:pPr>
                    <w:r w:rsidRPr="00802D6A">
                      <w:rPr>
                        <w:rFonts w:ascii="Georgia" w:hAnsi="Georgia"/>
                        <w:b/>
                        <w:color w:val="006600"/>
                        <w:sz w:val="36"/>
                        <w:szCs w:val="36"/>
                      </w:rPr>
                      <w:t xml:space="preserve">Программа по предмету </w:t>
                    </w:r>
                  </w:p>
                </w:sdtContent>
              </w:sdt>
              <w:p w:rsidR="00D6733B" w:rsidRPr="00802D6A" w:rsidRDefault="00D6733B">
                <w:pPr>
                  <w:pStyle w:val="NoSpacing"/>
                  <w:jc w:val="center"/>
                  <w:rPr>
                    <w:rFonts w:ascii="Georgia" w:hAnsi="Georgia"/>
                    <w:color w:val="006600"/>
                  </w:rPr>
                </w:pPr>
              </w:p>
              <w:sdt>
                <w:sdtPr>
                  <w:rPr>
                    <w:rFonts w:ascii="Georgia" w:hAnsi="Georgia"/>
                    <w:b/>
                    <w:color w:val="006600"/>
                    <w:sz w:val="72"/>
                    <w:szCs w:val="72"/>
                  </w:rPr>
                  <w:alias w:val="Подзаголовок"/>
                  <w:id w:val="13783219"/>
                  <w:dataBinding w:prefixMappings="xmlns:ns0='http://schemas.openxmlformats.org/package/2006/metadata/core-properties' xmlns:ns1='http://purl.org/dc/elements/1.1/'" w:xpath="/ns0:coreProperties[1]/ns1:subject[1]" w:storeItemID="{6C3C8BC8-F283-45AE-878A-BAB7291924A1}"/>
                  <w:text/>
                </w:sdtPr>
                <w:sdtContent>
                  <w:p w:rsidR="00D6733B" w:rsidRPr="00802D6A" w:rsidRDefault="00D6733B">
                    <w:pPr>
                      <w:pStyle w:val="NoSpacing"/>
                      <w:jc w:val="center"/>
                      <w:rPr>
                        <w:rFonts w:ascii="Georgia" w:eastAsiaTheme="majorEastAsia" w:hAnsi="Georgia" w:cstheme="majorBidi"/>
                        <w:color w:val="006600"/>
                        <w:sz w:val="32"/>
                        <w:szCs w:val="32"/>
                      </w:rPr>
                    </w:pPr>
                    <w:r w:rsidRPr="00802D6A">
                      <w:rPr>
                        <w:rFonts w:ascii="Georgia" w:hAnsi="Georgia"/>
                        <w:b/>
                        <w:color w:val="006600"/>
                        <w:sz w:val="72"/>
                        <w:szCs w:val="72"/>
                      </w:rPr>
                      <w:t>Церковно-славянский язык</w:t>
                    </w:r>
                  </w:p>
                </w:sdtContent>
              </w:sdt>
              <w:p w:rsidR="00D6733B" w:rsidRPr="00802D6A" w:rsidRDefault="00D6733B">
                <w:pPr>
                  <w:pStyle w:val="NoSpacing"/>
                  <w:jc w:val="center"/>
                  <w:rPr>
                    <w:rFonts w:ascii="Georgia" w:hAnsi="Georgia"/>
                    <w:color w:val="006600"/>
                  </w:rPr>
                </w:pPr>
              </w:p>
              <w:sdt>
                <w:sdtPr>
                  <w:rPr>
                    <w:rFonts w:ascii="Georgia" w:hAnsi="Georgia"/>
                    <w:color w:val="006600"/>
                    <w:sz w:val="28"/>
                    <w:szCs w:val="28"/>
                  </w:rPr>
                  <w:alias w:val="Дата"/>
                  <w:id w:val="13783224"/>
                  <w:dataBinding w:prefixMappings="xmlns:ns0='http://schemas.microsoft.com/office/2006/coverPageProps'" w:xpath="/ns0:CoverPageProperties[1]/ns0:PublishDate[1]" w:storeItemID="{55AF091B-3C7A-41E3-B477-F2FDAA23CFDA}"/>
                  <w:date>
                    <w:dateFormat w:val="dd.MM.yyyy"/>
                    <w:lid w:val="ru-RU"/>
                    <w:storeMappedDataAs w:val="dateTime"/>
                    <w:calendar w:val="gregorian"/>
                  </w:date>
                </w:sdtPr>
                <w:sdtContent>
                  <w:p w:rsidR="00D6733B" w:rsidRPr="00802D6A" w:rsidRDefault="00D6733B">
                    <w:pPr>
                      <w:pStyle w:val="NoSpacing"/>
                      <w:jc w:val="center"/>
                      <w:rPr>
                        <w:rFonts w:ascii="Georgia" w:hAnsi="Georgia"/>
                        <w:color w:val="006600"/>
                        <w:sz w:val="28"/>
                        <w:szCs w:val="28"/>
                      </w:rPr>
                    </w:pPr>
                    <w:r w:rsidRPr="00802D6A">
                      <w:rPr>
                        <w:rFonts w:ascii="Georgia" w:hAnsi="Georgia"/>
                        <w:color w:val="006600"/>
                        <w:sz w:val="28"/>
                        <w:szCs w:val="28"/>
                      </w:rPr>
                      <w:t>(</w:t>
                    </w:r>
                    <w:r w:rsidRPr="00802D6A">
                      <w:rPr>
                        <w:rFonts w:ascii="Blagovest 1 CY" w:hAnsi="Blagovest 1 CY" w:cs="Blagovest 1 CY"/>
                        <w:color w:val="006600"/>
                        <w:sz w:val="28"/>
                        <w:szCs w:val="28"/>
                      </w:rPr>
                      <w:t>для</w:t>
                    </w:r>
                    <w:r w:rsidRPr="00802D6A">
                      <w:rPr>
                        <w:rFonts w:ascii="Georgia" w:hAnsi="Georgia"/>
                        <w:color w:val="006600"/>
                        <w:sz w:val="28"/>
                        <w:szCs w:val="28"/>
                      </w:rPr>
                      <w:t xml:space="preserve"> </w:t>
                    </w:r>
                    <w:r w:rsidRPr="00802D6A">
                      <w:rPr>
                        <w:rFonts w:ascii="Blagovest 1 CY" w:hAnsi="Blagovest 1 CY" w:cs="Blagovest 1 CY"/>
                        <w:color w:val="006600"/>
                        <w:sz w:val="28"/>
                        <w:szCs w:val="28"/>
                      </w:rPr>
                      <w:t>всех</w:t>
                    </w:r>
                    <w:r w:rsidRPr="00802D6A">
                      <w:rPr>
                        <w:rFonts w:ascii="Georgia" w:hAnsi="Georgia"/>
                        <w:color w:val="006600"/>
                        <w:sz w:val="28"/>
                        <w:szCs w:val="28"/>
                      </w:rPr>
                      <w:t xml:space="preserve"> </w:t>
                    </w:r>
                    <w:r w:rsidRPr="00802D6A">
                      <w:rPr>
                        <w:rFonts w:ascii="Blagovest 1 CY" w:hAnsi="Blagovest 1 CY" w:cs="Blagovest 1 CY"/>
                        <w:color w:val="006600"/>
                        <w:sz w:val="28"/>
                        <w:szCs w:val="28"/>
                      </w:rPr>
                      <w:t>возрастных</w:t>
                    </w:r>
                    <w:r w:rsidRPr="00802D6A">
                      <w:rPr>
                        <w:rFonts w:ascii="Georgia" w:hAnsi="Georgia"/>
                        <w:color w:val="006600"/>
                        <w:sz w:val="28"/>
                        <w:szCs w:val="28"/>
                      </w:rPr>
                      <w:t xml:space="preserve"> </w:t>
                    </w:r>
                    <w:r w:rsidRPr="00802D6A">
                      <w:rPr>
                        <w:rFonts w:ascii="Blagovest 1 CY" w:hAnsi="Blagovest 1 CY" w:cs="Blagovest 1 CY"/>
                        <w:color w:val="006600"/>
                        <w:sz w:val="28"/>
                        <w:szCs w:val="28"/>
                      </w:rPr>
                      <w:t>групп</w:t>
                    </w:r>
                    <w:r w:rsidRPr="00802D6A">
                      <w:rPr>
                        <w:rFonts w:ascii="Georgia" w:hAnsi="Georgia"/>
                        <w:color w:val="006600"/>
                        <w:sz w:val="28"/>
                        <w:szCs w:val="28"/>
                      </w:rPr>
                      <w:t>)</w:t>
                    </w:r>
                  </w:p>
                </w:sdtContent>
              </w:sdt>
              <w:p w:rsidR="00D6733B" w:rsidRPr="00802D6A" w:rsidRDefault="00D6733B">
                <w:pPr>
                  <w:pStyle w:val="NoSpacing"/>
                  <w:jc w:val="center"/>
                  <w:rPr>
                    <w:rFonts w:ascii="Georgia" w:hAnsi="Georgia"/>
                    <w:color w:val="006600"/>
                  </w:rPr>
                </w:pPr>
              </w:p>
              <w:sdt>
                <w:sdtPr>
                  <w:rPr>
                    <w:rFonts w:ascii="Georgia" w:hAnsi="Georgia"/>
                    <w:color w:val="006600"/>
                  </w:rPr>
                  <w:alias w:val="Автор"/>
                  <w:id w:val="13783229"/>
                  <w:dataBinding w:prefixMappings="xmlns:ns0='http://schemas.openxmlformats.org/package/2006/metadata/core-properties' xmlns:ns1='http://purl.org/dc/elements/1.1/'" w:xpath="/ns0:coreProperties[1]/ns1:creator[1]" w:storeItemID="{6C3C8BC8-F283-45AE-878A-BAB7291924A1}"/>
                  <w:text/>
                </w:sdtPr>
                <w:sdtContent>
                  <w:p w:rsidR="00D6733B" w:rsidRPr="00802D6A" w:rsidRDefault="00D6733B">
                    <w:pPr>
                      <w:pStyle w:val="NoSpacing"/>
                      <w:jc w:val="center"/>
                      <w:rPr>
                        <w:rFonts w:ascii="Georgia" w:hAnsi="Georgia"/>
                        <w:color w:val="006600"/>
                      </w:rPr>
                    </w:pPr>
                    <w:r w:rsidRPr="00802D6A">
                      <w:rPr>
                        <w:rFonts w:ascii="Blagovest 1 CY" w:hAnsi="Blagovest 1 CY" w:cs="Blagovest 1 CY"/>
                        <w:color w:val="006600"/>
                      </w:rPr>
                      <w:t>Программу</w:t>
                    </w:r>
                    <w:r w:rsidRPr="00802D6A">
                      <w:rPr>
                        <w:rFonts w:ascii="Georgia" w:hAnsi="Georgia"/>
                        <w:color w:val="006600"/>
                      </w:rPr>
                      <w:t xml:space="preserve"> </w:t>
                    </w:r>
                    <w:r w:rsidRPr="00802D6A">
                      <w:rPr>
                        <w:rFonts w:ascii="Blagovest 1 CY" w:hAnsi="Blagovest 1 CY" w:cs="Blagovest 1 CY"/>
                        <w:color w:val="006600"/>
                      </w:rPr>
                      <w:t>составила</w:t>
                    </w:r>
                    <w:r w:rsidRPr="00802D6A">
                      <w:rPr>
                        <w:rFonts w:ascii="Georgia" w:hAnsi="Georgia"/>
                        <w:color w:val="006600"/>
                      </w:rPr>
                      <w:t xml:space="preserve"> </w:t>
                    </w:r>
                    <w:r w:rsidRPr="00802D6A">
                      <w:rPr>
                        <w:rFonts w:ascii="Blagovest 1 CY" w:hAnsi="Blagovest 1 CY" w:cs="Blagovest 1 CY"/>
                        <w:color w:val="006600"/>
                      </w:rPr>
                      <w:t>Корепина</w:t>
                    </w:r>
                    <w:r w:rsidRPr="00802D6A">
                      <w:rPr>
                        <w:rFonts w:ascii="Georgia" w:hAnsi="Georgia"/>
                        <w:color w:val="006600"/>
                      </w:rPr>
                      <w:t xml:space="preserve"> </w:t>
                    </w:r>
                    <w:r w:rsidRPr="00802D6A">
                      <w:rPr>
                        <w:rFonts w:ascii="Blagovest 1 CY" w:hAnsi="Blagovest 1 CY" w:cs="Blagovest 1 CY"/>
                        <w:color w:val="006600"/>
                      </w:rPr>
                      <w:t>И</w:t>
                    </w:r>
                    <w:r w:rsidRPr="00802D6A">
                      <w:rPr>
                        <w:rFonts w:ascii="Georgia" w:hAnsi="Georgia"/>
                        <w:color w:val="006600"/>
                      </w:rPr>
                      <w:t>.</w:t>
                    </w:r>
                    <w:r w:rsidRPr="00802D6A">
                      <w:rPr>
                        <w:rFonts w:ascii="Blagovest 1 CY" w:hAnsi="Blagovest 1 CY" w:cs="Blagovest 1 CY"/>
                        <w:color w:val="006600"/>
                      </w:rPr>
                      <w:t>М</w:t>
                    </w:r>
                    <w:r w:rsidRPr="00802D6A">
                      <w:rPr>
                        <w:rFonts w:ascii="Georgia" w:hAnsi="Georgia"/>
                        <w:color w:val="006600"/>
                      </w:rPr>
                      <w:t>.</w:t>
                    </w:r>
                  </w:p>
                </w:sdtContent>
              </w:sdt>
              <w:p w:rsidR="00D6733B" w:rsidRDefault="00D6733B">
                <w:pPr>
                  <w:pStyle w:val="NoSpacing"/>
                  <w:jc w:val="center"/>
                </w:pPr>
              </w:p>
            </w:tc>
          </w:tr>
        </w:tbl>
        <w:p w:rsidR="00D6733B" w:rsidRDefault="00D6733B"/>
        <w:p w:rsidR="00D6733B" w:rsidRDefault="00D6733B">
          <w:pPr>
            <w:rPr>
              <w:b/>
              <w:sz w:val="32"/>
              <w:szCs w:val="32"/>
              <w:u w:val="single"/>
            </w:rPr>
          </w:pPr>
          <w:r>
            <w:rPr>
              <w:b/>
              <w:sz w:val="32"/>
              <w:szCs w:val="32"/>
              <w:u w:val="single"/>
            </w:rPr>
            <w:br w:type="page"/>
          </w:r>
        </w:p>
      </w:sdtContent>
    </w:sdt>
    <w:p w:rsidR="00236A9D" w:rsidRDefault="00760981">
      <w:pPr>
        <w:rPr>
          <w:sz w:val="32"/>
          <w:szCs w:val="32"/>
        </w:rPr>
      </w:pPr>
      <w:r>
        <w:t xml:space="preserve">             </w:t>
      </w:r>
      <w:r w:rsidRPr="009F3EDD">
        <w:rPr>
          <w:b/>
          <w:sz w:val="32"/>
          <w:szCs w:val="32"/>
          <w:u w:val="single"/>
        </w:rPr>
        <w:t>Учебная программа по церковно – славянскому языку</w:t>
      </w:r>
      <w:r>
        <w:rPr>
          <w:sz w:val="32"/>
          <w:szCs w:val="32"/>
        </w:rPr>
        <w:t>.</w:t>
      </w:r>
    </w:p>
    <w:p w:rsidR="00760981" w:rsidRPr="00760981" w:rsidRDefault="00760981" w:rsidP="00760981">
      <w:pPr>
        <w:jc w:val="center"/>
        <w:rPr>
          <w:i/>
          <w:sz w:val="32"/>
          <w:szCs w:val="32"/>
          <w:u w:val="single"/>
        </w:rPr>
      </w:pPr>
      <w:r w:rsidRPr="00760981">
        <w:rPr>
          <w:i/>
          <w:sz w:val="32"/>
          <w:szCs w:val="32"/>
          <w:u w:val="single"/>
        </w:rPr>
        <w:t>Методическая записка</w:t>
      </w:r>
    </w:p>
    <w:p w:rsidR="00760981" w:rsidRDefault="00760981">
      <w:pPr>
        <w:rPr>
          <w:rFonts w:ascii="Times New Roman" w:hAnsi="Times New Roman" w:cs="Times New Roman"/>
          <w:sz w:val="28"/>
          <w:szCs w:val="28"/>
        </w:rPr>
      </w:pPr>
      <w:r w:rsidRPr="00760981">
        <w:rPr>
          <w:rFonts w:ascii="Times New Roman" w:hAnsi="Times New Roman" w:cs="Times New Roman"/>
          <w:b/>
          <w:sz w:val="28"/>
          <w:szCs w:val="28"/>
        </w:rPr>
        <w:t>Форма проведения занятий</w:t>
      </w:r>
      <w:r>
        <w:rPr>
          <w:rFonts w:ascii="Times New Roman" w:hAnsi="Times New Roman" w:cs="Times New Roman"/>
          <w:sz w:val="28"/>
          <w:szCs w:val="28"/>
        </w:rPr>
        <w:t xml:space="preserve"> – поурочная система, состоящая из трёх частей:</w:t>
      </w:r>
    </w:p>
    <w:p w:rsidR="00760981" w:rsidRDefault="0076098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Теоретическое объяснение, практическая работа, опрос пройденного материала.</w:t>
      </w:r>
    </w:p>
    <w:p w:rsidR="00760981" w:rsidRDefault="0076098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Цель занятий: </w:t>
      </w:r>
      <w:r>
        <w:rPr>
          <w:rFonts w:ascii="Times New Roman" w:hAnsi="Times New Roman" w:cs="Times New Roman"/>
          <w:sz w:val="28"/>
          <w:szCs w:val="28"/>
        </w:rPr>
        <w:t xml:space="preserve">научить ребёнка правильно  прочитать  по церковно – славянски предложенный текст, а также твёрдо и осмысленно знать </w:t>
      </w:r>
      <w:r w:rsidR="00B0711D">
        <w:rPr>
          <w:rFonts w:ascii="Times New Roman" w:hAnsi="Times New Roman" w:cs="Times New Roman"/>
          <w:sz w:val="28"/>
          <w:szCs w:val="28"/>
        </w:rPr>
        <w:t xml:space="preserve">алфавит, </w:t>
      </w:r>
      <w:r>
        <w:rPr>
          <w:rFonts w:ascii="Times New Roman" w:hAnsi="Times New Roman" w:cs="Times New Roman"/>
          <w:sz w:val="28"/>
          <w:szCs w:val="28"/>
        </w:rPr>
        <w:t>ряд молитв, тропарей, псалмов.</w:t>
      </w:r>
    </w:p>
    <w:p w:rsidR="009F3EDD" w:rsidRDefault="00760981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Задачи обучения:</w:t>
      </w:r>
    </w:p>
    <w:p w:rsidR="009F3EDD" w:rsidRDefault="009F3ED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Конкретные задачи обучения определяются целью и сводятся к следующему:</w:t>
      </w:r>
    </w:p>
    <w:p w:rsidR="009F3EDD" w:rsidRDefault="009F3EDD" w:rsidP="009F3EDD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9F3EDD">
        <w:rPr>
          <w:rFonts w:ascii="Times New Roman" w:hAnsi="Times New Roman" w:cs="Times New Roman"/>
          <w:sz w:val="28"/>
          <w:szCs w:val="28"/>
        </w:rPr>
        <w:t>Коррекция чтения и произношения церковно – славянских текстов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9F3EDD" w:rsidRDefault="009F3EDD" w:rsidP="009F3EDD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Знакомство с аспектами понимания и назначения требуемых молитв, тропарей, псалмов и т. д.;</w:t>
      </w:r>
    </w:p>
    <w:p w:rsidR="009F3EDD" w:rsidRDefault="009F3EDD" w:rsidP="009F3EDD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Знакомство с церковно – славянскими словами, отсутствующими в современном русском языке;</w:t>
      </w:r>
    </w:p>
    <w:p w:rsidR="009F3EDD" w:rsidRDefault="009F3EDD" w:rsidP="009F3EDD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Знакомство с русским переводом молитв, тропарей, псалмов, и т. д.</w:t>
      </w:r>
    </w:p>
    <w:p w:rsidR="009F3EDD" w:rsidRDefault="009F3EDD" w:rsidP="009F3EDD">
      <w:pPr>
        <w:pStyle w:val="ListParagraph"/>
        <w:rPr>
          <w:rFonts w:ascii="Times New Roman" w:hAnsi="Times New Roman" w:cs="Times New Roman"/>
          <w:sz w:val="28"/>
          <w:szCs w:val="28"/>
        </w:rPr>
      </w:pPr>
    </w:p>
    <w:p w:rsidR="009F3EDD" w:rsidRPr="0076217C" w:rsidRDefault="0076217C" w:rsidP="0076217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F3EDD" w:rsidRPr="0076217C">
        <w:rPr>
          <w:rFonts w:ascii="Times New Roman" w:hAnsi="Times New Roman" w:cs="Times New Roman"/>
          <w:sz w:val="28"/>
          <w:szCs w:val="28"/>
        </w:rPr>
        <w:t>При проведении занятий учитываются следующие направления:</w:t>
      </w:r>
    </w:p>
    <w:p w:rsidR="009F3EDD" w:rsidRDefault="009F3EDD" w:rsidP="009F3EDD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Практика уставного церковного чтения.</w:t>
      </w:r>
    </w:p>
    <w:p w:rsidR="009F3EDD" w:rsidRDefault="009F3EDD" w:rsidP="009F3EDD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Разъяснение малопонятных слов.</w:t>
      </w:r>
    </w:p>
    <w:p w:rsidR="009F3EDD" w:rsidRDefault="009F3EDD" w:rsidP="009F3EDD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Объяснение значения наиболее ярких символических и образных слов и выражений, встречающихся в молитвах и псалмах.</w:t>
      </w:r>
    </w:p>
    <w:p w:rsidR="009F3EDD" w:rsidRDefault="009F3EDD" w:rsidP="009F3EDD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Краткое разъяснение различий между молитвой, тропарём, кондаком и т. п.</w:t>
      </w:r>
    </w:p>
    <w:p w:rsidR="0076217C" w:rsidRDefault="0076217C" w:rsidP="0076217C">
      <w:pPr>
        <w:jc w:val="center"/>
        <w:rPr>
          <w:rFonts w:ascii="Times New Roman" w:hAnsi="Times New Roman" w:cs="Times New Roman"/>
          <w:b/>
          <w:i/>
          <w:sz w:val="32"/>
          <w:szCs w:val="32"/>
          <w:u w:val="single"/>
        </w:rPr>
      </w:pPr>
      <w:r w:rsidRPr="0076217C">
        <w:rPr>
          <w:rFonts w:ascii="Times New Roman" w:hAnsi="Times New Roman" w:cs="Times New Roman"/>
          <w:b/>
          <w:i/>
          <w:sz w:val="32"/>
          <w:szCs w:val="32"/>
          <w:u w:val="single"/>
        </w:rPr>
        <w:t>Дидактический материал</w:t>
      </w:r>
    </w:p>
    <w:p w:rsidR="0076217C" w:rsidRDefault="0076217C" w:rsidP="0076217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качестве основного дидактического материала для занятий используются тексты </w:t>
      </w:r>
      <w:r w:rsidR="00E923E7">
        <w:rPr>
          <w:rFonts w:ascii="Times New Roman" w:hAnsi="Times New Roman" w:cs="Times New Roman"/>
          <w:sz w:val="28"/>
          <w:szCs w:val="28"/>
        </w:rPr>
        <w:t xml:space="preserve">букваря, </w:t>
      </w:r>
      <w:r>
        <w:rPr>
          <w:rFonts w:ascii="Times New Roman" w:hAnsi="Times New Roman" w:cs="Times New Roman"/>
          <w:sz w:val="28"/>
          <w:szCs w:val="28"/>
        </w:rPr>
        <w:t>молитв, тропарей, псалмов,</w:t>
      </w:r>
      <w:r w:rsidR="0070142F">
        <w:rPr>
          <w:rFonts w:ascii="Times New Roman" w:hAnsi="Times New Roman" w:cs="Times New Roman"/>
          <w:sz w:val="28"/>
          <w:szCs w:val="28"/>
        </w:rPr>
        <w:t xml:space="preserve"> акафистов,</w:t>
      </w:r>
      <w:r>
        <w:rPr>
          <w:rFonts w:ascii="Times New Roman" w:hAnsi="Times New Roman" w:cs="Times New Roman"/>
          <w:sz w:val="28"/>
          <w:szCs w:val="28"/>
        </w:rPr>
        <w:t xml:space="preserve"> а именно:</w:t>
      </w:r>
    </w:p>
    <w:p w:rsidR="0076217C" w:rsidRDefault="0076217C" w:rsidP="0076217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 начальные молитвы</w:t>
      </w:r>
      <w:r w:rsidR="009930D1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«Слава Тебе, Боже наш, слава Тебе», «Царю Небесный …», «Святый Боже …», «Пресвятая Троице…», «</w:t>
      </w:r>
      <w:r w:rsidR="006F20A7">
        <w:rPr>
          <w:rFonts w:ascii="Times New Roman" w:hAnsi="Times New Roman" w:cs="Times New Roman"/>
          <w:sz w:val="28"/>
          <w:szCs w:val="28"/>
        </w:rPr>
        <w:t>Отче наш</w:t>
      </w:r>
      <w:r>
        <w:rPr>
          <w:rFonts w:ascii="Times New Roman" w:hAnsi="Times New Roman" w:cs="Times New Roman"/>
          <w:sz w:val="28"/>
          <w:szCs w:val="28"/>
        </w:rPr>
        <w:t>…»,</w:t>
      </w:r>
      <w:r w:rsidR="006F20A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«Приидите,  поклонимся …»;</w:t>
      </w:r>
    </w:p>
    <w:p w:rsidR="0076217C" w:rsidRDefault="0076217C" w:rsidP="0076217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из утренних молитв: «От сна восстав …», «Боже, очисти мя грешнаго …</w:t>
      </w:r>
      <w:r w:rsidR="006F20A7">
        <w:rPr>
          <w:rFonts w:ascii="Times New Roman" w:hAnsi="Times New Roman" w:cs="Times New Roman"/>
          <w:sz w:val="28"/>
          <w:szCs w:val="28"/>
        </w:rPr>
        <w:t>», Ангелу Хранителю;</w:t>
      </w:r>
    </w:p>
    <w:p w:rsidR="006F20A7" w:rsidRDefault="006F20A7" w:rsidP="0076217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из вечерних молитв: « Боже  вечный …», «Вседержителю, слово отчее…»,«Благаго Царя благая Мати …», Ангелу Хранителю;</w:t>
      </w:r>
    </w:p>
    <w:p w:rsidR="006F20A7" w:rsidRDefault="006F20A7" w:rsidP="0076217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г) молитвы Божией Матери: «Богородице Дево, радуйся …», «Достойно есть…», «Взбранной  воеводе …», «Милосердия двери отверзи нам …», «Не имамы иныя помощи …»;</w:t>
      </w:r>
    </w:p>
    <w:p w:rsidR="009930D1" w:rsidRDefault="009930D1" w:rsidP="0076217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="00E923E7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) Символ веры, молитва Ефрема Сирина, молитва  перед Святым Причащением, Заповеди Моисеевы, Заповеди Блаженств, тропари двунадесятым праздникам, тропарь своему святому, псалмы 50-й и 90-й.</w:t>
      </w:r>
    </w:p>
    <w:p w:rsidR="009930D1" w:rsidRDefault="00AF791B" w:rsidP="0076217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9930D1">
        <w:rPr>
          <w:rFonts w:ascii="Times New Roman" w:hAnsi="Times New Roman" w:cs="Times New Roman"/>
          <w:sz w:val="28"/>
          <w:szCs w:val="28"/>
        </w:rPr>
        <w:t xml:space="preserve">Кроме этого, внимание уделяется другим богослужебным текстам:                         из Литургии:  «Единородный Сыне …», Херувимская песнь, псалом 33-й. </w:t>
      </w:r>
    </w:p>
    <w:p w:rsidR="009930D1" w:rsidRDefault="009930D1" w:rsidP="0076217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 Всенощного бдения: «псалом 103-й, 1-й, стихи на «Господи, воззвах …»</w:t>
      </w:r>
      <w:r w:rsidR="00AF791B">
        <w:rPr>
          <w:rFonts w:ascii="Times New Roman" w:hAnsi="Times New Roman" w:cs="Times New Roman"/>
          <w:sz w:val="28"/>
          <w:szCs w:val="28"/>
        </w:rPr>
        <w:t>, «Свете тихий …» и др.</w:t>
      </w:r>
    </w:p>
    <w:p w:rsidR="00AF791B" w:rsidRDefault="00AF791B" w:rsidP="0076217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Практические занятия проводятся по Псалтири, Часослову, молитвослову, каноннику.</w:t>
      </w:r>
    </w:p>
    <w:p w:rsidR="00AF791B" w:rsidRDefault="00AF791B" w:rsidP="0076217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Для лексической работы привлекаются следующие лексикографические источники:</w:t>
      </w:r>
      <w:r w:rsidR="003249FD">
        <w:rPr>
          <w:rFonts w:ascii="Times New Roman" w:hAnsi="Times New Roman" w:cs="Times New Roman"/>
          <w:sz w:val="28"/>
          <w:szCs w:val="28"/>
        </w:rPr>
        <w:t xml:space="preserve"> Славянский или церковный букварь (Репринтное воспроизведение издания 1908года),</w:t>
      </w:r>
      <w:r>
        <w:rPr>
          <w:rFonts w:ascii="Times New Roman" w:hAnsi="Times New Roman" w:cs="Times New Roman"/>
          <w:sz w:val="28"/>
          <w:szCs w:val="28"/>
        </w:rPr>
        <w:t xml:space="preserve"> Полный церковно – славянский словарь (сост. – протоиерей  Григорий  Дьяченко) и другие толковые словари церковно – славянского языка.</w:t>
      </w:r>
    </w:p>
    <w:p w:rsidR="00AF791B" w:rsidRDefault="00AF791B" w:rsidP="0076217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249FD">
        <w:rPr>
          <w:rFonts w:ascii="Times New Roman" w:hAnsi="Times New Roman" w:cs="Times New Roman"/>
          <w:sz w:val="28"/>
          <w:szCs w:val="28"/>
        </w:rPr>
        <w:t xml:space="preserve">   В заключение года проводится контрольная работа, на которой ученик должен максимально приблизить своё чтение церковно – славянских текстов к уставному, осмысленно воспринимать значение и назначение требуемых молитв, тропарей и псалмов.</w:t>
      </w:r>
    </w:p>
    <w:p w:rsidR="003249FD" w:rsidRDefault="003249FD" w:rsidP="0076217C">
      <w:pPr>
        <w:rPr>
          <w:rFonts w:ascii="Times New Roman" w:hAnsi="Times New Roman" w:cs="Times New Roman"/>
          <w:sz w:val="28"/>
          <w:szCs w:val="28"/>
        </w:rPr>
      </w:pPr>
    </w:p>
    <w:p w:rsidR="003249FD" w:rsidRPr="00591FC4" w:rsidRDefault="003249FD" w:rsidP="00591FC4">
      <w:pPr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>
        <w:rPr>
          <w:rFonts w:ascii="Times New Roman" w:hAnsi="Times New Roman" w:cs="Times New Roman"/>
          <w:b/>
          <w:sz w:val="32"/>
          <w:szCs w:val="32"/>
          <w:u w:val="single"/>
        </w:rPr>
        <w:t>Практическая работа по направлениям</w:t>
      </w:r>
    </w:p>
    <w:p w:rsidR="003249FD" w:rsidRPr="00B0711D" w:rsidRDefault="003249FD" w:rsidP="003249FD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Практика уставного церковного чтения </w:t>
      </w:r>
      <w:r>
        <w:rPr>
          <w:rFonts w:ascii="Times New Roman" w:hAnsi="Times New Roman" w:cs="Times New Roman"/>
          <w:sz w:val="28"/>
          <w:szCs w:val="28"/>
        </w:rPr>
        <w:t xml:space="preserve">проводится на материале </w:t>
      </w:r>
      <w:r w:rsidR="00E923E7">
        <w:rPr>
          <w:rFonts w:ascii="Times New Roman" w:hAnsi="Times New Roman" w:cs="Times New Roman"/>
          <w:sz w:val="28"/>
          <w:szCs w:val="28"/>
        </w:rPr>
        <w:t xml:space="preserve">букваря, </w:t>
      </w:r>
      <w:r>
        <w:rPr>
          <w:rFonts w:ascii="Times New Roman" w:hAnsi="Times New Roman" w:cs="Times New Roman"/>
          <w:sz w:val="28"/>
          <w:szCs w:val="28"/>
        </w:rPr>
        <w:t>утренних и вечерних молитв,</w:t>
      </w:r>
      <w:r w:rsidR="0070442F">
        <w:rPr>
          <w:rFonts w:ascii="Times New Roman" w:hAnsi="Times New Roman" w:cs="Times New Roman"/>
          <w:sz w:val="28"/>
          <w:szCs w:val="28"/>
        </w:rPr>
        <w:t xml:space="preserve"> Апостола, Евангелия,</w:t>
      </w:r>
      <w:r>
        <w:rPr>
          <w:rFonts w:ascii="Times New Roman" w:hAnsi="Times New Roman" w:cs="Times New Roman"/>
          <w:sz w:val="28"/>
          <w:szCs w:val="28"/>
        </w:rPr>
        <w:t xml:space="preserve"> псалмов, канонов и акафистов. Занятия осуществляются</w:t>
      </w:r>
      <w:r w:rsidR="00591FC4">
        <w:rPr>
          <w:rFonts w:ascii="Times New Roman" w:hAnsi="Times New Roman" w:cs="Times New Roman"/>
          <w:sz w:val="28"/>
          <w:szCs w:val="28"/>
        </w:rPr>
        <w:t xml:space="preserve">  по принципу восходящей сложности: от </w:t>
      </w:r>
      <w:r w:rsidR="00B0711D">
        <w:rPr>
          <w:rFonts w:ascii="Times New Roman" w:hAnsi="Times New Roman" w:cs="Times New Roman"/>
          <w:sz w:val="28"/>
          <w:szCs w:val="28"/>
        </w:rPr>
        <w:t xml:space="preserve">алфавита, слогов, надстрочных и строчных знаков, </w:t>
      </w:r>
      <w:r w:rsidR="00591FC4">
        <w:rPr>
          <w:rFonts w:ascii="Times New Roman" w:hAnsi="Times New Roman" w:cs="Times New Roman"/>
          <w:sz w:val="28"/>
          <w:szCs w:val="28"/>
        </w:rPr>
        <w:t>молитв из утреннего или вечернего правила, где удобнее всего акцентировать внимание</w:t>
      </w:r>
      <w:r w:rsidR="00BC0914">
        <w:rPr>
          <w:rFonts w:ascii="Times New Roman" w:hAnsi="Times New Roman" w:cs="Times New Roman"/>
          <w:sz w:val="28"/>
          <w:szCs w:val="28"/>
        </w:rPr>
        <w:t xml:space="preserve"> на речитативе, до текстов менее знакомых (например, псалмов, канонов</w:t>
      </w:r>
      <w:r w:rsidR="0070442F">
        <w:rPr>
          <w:rFonts w:ascii="Times New Roman" w:hAnsi="Times New Roman" w:cs="Times New Roman"/>
          <w:sz w:val="28"/>
          <w:szCs w:val="28"/>
        </w:rPr>
        <w:t>, акафистов, Апостола</w:t>
      </w:r>
      <w:r w:rsidR="00BC0914">
        <w:rPr>
          <w:rFonts w:ascii="Times New Roman" w:hAnsi="Times New Roman" w:cs="Times New Roman"/>
          <w:sz w:val="28"/>
          <w:szCs w:val="28"/>
        </w:rPr>
        <w:t>), в чём отрабатывается умение</w:t>
      </w:r>
      <w:r w:rsidR="00E923E7">
        <w:rPr>
          <w:rFonts w:ascii="Times New Roman" w:hAnsi="Times New Roman" w:cs="Times New Roman"/>
          <w:sz w:val="28"/>
          <w:szCs w:val="28"/>
        </w:rPr>
        <w:t xml:space="preserve"> верно реализовы</w:t>
      </w:r>
      <w:r w:rsidR="00BC0914">
        <w:rPr>
          <w:rFonts w:ascii="Times New Roman" w:hAnsi="Times New Roman" w:cs="Times New Roman"/>
          <w:sz w:val="28"/>
          <w:szCs w:val="28"/>
        </w:rPr>
        <w:t xml:space="preserve">вать приобретённый навык чтения и произношения. На практических занятиях внимание уделяется правильному речитативу, произношению (побуквенному), правильному ударению, объясняется различие между чтением </w:t>
      </w:r>
      <w:r w:rsidR="0070442F">
        <w:rPr>
          <w:rFonts w:ascii="Times New Roman" w:hAnsi="Times New Roman" w:cs="Times New Roman"/>
          <w:sz w:val="28"/>
          <w:szCs w:val="28"/>
        </w:rPr>
        <w:t xml:space="preserve">Апостола, </w:t>
      </w:r>
      <w:r w:rsidR="00BC0914">
        <w:rPr>
          <w:rFonts w:ascii="Times New Roman" w:hAnsi="Times New Roman" w:cs="Times New Roman"/>
          <w:sz w:val="28"/>
          <w:szCs w:val="28"/>
        </w:rPr>
        <w:t>Псалтири, канона, акафиста, молитвенного правила.</w:t>
      </w:r>
    </w:p>
    <w:p w:rsidR="00B0711D" w:rsidRPr="007567CC" w:rsidRDefault="00E923E7" w:rsidP="003249FD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Лексико – семантическая (значение, смысл слова, оборота речи, грамматической формы) работа </w:t>
      </w:r>
      <w:r w:rsidR="007567CC">
        <w:rPr>
          <w:rFonts w:ascii="Times New Roman" w:hAnsi="Times New Roman" w:cs="Times New Roman"/>
          <w:sz w:val="28"/>
          <w:szCs w:val="28"/>
        </w:rPr>
        <w:t xml:space="preserve">  имеет несколько видов:</w:t>
      </w:r>
    </w:p>
    <w:p w:rsidR="007567CC" w:rsidRDefault="007567CC" w:rsidP="007567CC">
      <w:pPr>
        <w:pStyle w:val="ListParagrap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 xml:space="preserve">рассмотрение и объяснение слов, характерных для церковно – славянского языка и отсутствующих в современном русском языке (типа </w:t>
      </w:r>
      <w:r>
        <w:rPr>
          <w:rFonts w:ascii="Times New Roman" w:hAnsi="Times New Roman" w:cs="Times New Roman"/>
          <w:i/>
          <w:sz w:val="28"/>
          <w:szCs w:val="28"/>
        </w:rPr>
        <w:t xml:space="preserve">иже, яже, абие, присно,прости, </w:t>
      </w:r>
      <w:r>
        <w:rPr>
          <w:rFonts w:ascii="Times New Roman" w:hAnsi="Times New Roman" w:cs="Times New Roman"/>
          <w:sz w:val="28"/>
          <w:szCs w:val="28"/>
        </w:rPr>
        <w:t xml:space="preserve">и т. п.), заимствований (типа </w:t>
      </w:r>
      <w:r>
        <w:rPr>
          <w:rFonts w:ascii="Times New Roman" w:hAnsi="Times New Roman" w:cs="Times New Roman"/>
          <w:i/>
          <w:sz w:val="28"/>
          <w:szCs w:val="28"/>
        </w:rPr>
        <w:t xml:space="preserve">аминь, аллилуиа, осанна </w:t>
      </w:r>
      <w:r>
        <w:rPr>
          <w:rFonts w:ascii="Times New Roman" w:hAnsi="Times New Roman" w:cs="Times New Roman"/>
          <w:sz w:val="28"/>
          <w:szCs w:val="28"/>
        </w:rPr>
        <w:t>и т. п.) с использованием лексикографических работ (Словарь прот. Г. Дьяченко);</w:t>
      </w:r>
    </w:p>
    <w:p w:rsidR="007567CC" w:rsidRDefault="007567CC" w:rsidP="007567CC">
      <w:pPr>
        <w:pStyle w:val="ListParagrap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чтение текстов с изученной лексикой и их перевод (утренние и вечерние молитвы, псалмы, тропари и проч.);</w:t>
      </w:r>
    </w:p>
    <w:p w:rsidR="00EF1EF8" w:rsidRDefault="007567CC" w:rsidP="007567CC">
      <w:pPr>
        <w:pStyle w:val="ListParagrap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работа с лексикой, общей для церковно – славянского и современного русского языка, но имеющей различия в значениях (например, слова </w:t>
      </w:r>
      <w:r>
        <w:rPr>
          <w:rFonts w:ascii="Times New Roman" w:hAnsi="Times New Roman" w:cs="Times New Roman"/>
          <w:i/>
          <w:sz w:val="28"/>
          <w:szCs w:val="28"/>
        </w:rPr>
        <w:t xml:space="preserve">гнати, исполнити, восстание, выну, пожрети </w:t>
      </w:r>
      <w:r w:rsidR="00EF1EF8">
        <w:rPr>
          <w:rFonts w:ascii="Times New Roman" w:hAnsi="Times New Roman" w:cs="Times New Roman"/>
          <w:sz w:val="28"/>
          <w:szCs w:val="28"/>
        </w:rPr>
        <w:t xml:space="preserve"> и проч.), работа с этой лексикой в тексте;</w:t>
      </w:r>
    </w:p>
    <w:p w:rsidR="00EF1EF8" w:rsidRDefault="00EF1EF8" w:rsidP="007567CC">
      <w:pPr>
        <w:pStyle w:val="ListParagrap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сведения об употреблении слов в образном, переносном и символическом значении, разбор отдельных стихов из псалмов.</w:t>
      </w:r>
    </w:p>
    <w:p w:rsidR="007567CC" w:rsidRDefault="00EF1EF8" w:rsidP="00EF1EF8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AD7111">
        <w:rPr>
          <w:rFonts w:ascii="Times New Roman" w:hAnsi="Times New Roman" w:cs="Times New Roman"/>
          <w:b/>
          <w:sz w:val="28"/>
          <w:szCs w:val="28"/>
        </w:rPr>
        <w:t>3.</w:t>
      </w:r>
      <w:r w:rsidRPr="00EF1EF8">
        <w:rPr>
          <w:rFonts w:ascii="Times New Roman" w:hAnsi="Times New Roman" w:cs="Times New Roman"/>
          <w:sz w:val="28"/>
          <w:szCs w:val="28"/>
        </w:rPr>
        <w:t xml:space="preserve"> </w:t>
      </w:r>
      <w:r w:rsidRPr="00EF1EF8">
        <w:rPr>
          <w:rFonts w:ascii="Times New Roman" w:hAnsi="Times New Roman" w:cs="Times New Roman"/>
          <w:b/>
          <w:sz w:val="28"/>
          <w:szCs w:val="28"/>
        </w:rPr>
        <w:t>Грамматическое направление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AD7111" w:rsidRDefault="00EF1EF8" w:rsidP="00AD711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</w:t>
      </w:r>
      <w:r>
        <w:rPr>
          <w:rFonts w:ascii="Times New Roman" w:hAnsi="Times New Roman" w:cs="Times New Roman"/>
          <w:sz w:val="28"/>
          <w:szCs w:val="28"/>
        </w:rPr>
        <w:t xml:space="preserve">Как отмечалось ранее, это направление призвано ознакомить ребёнка </w:t>
      </w:r>
      <w:r w:rsidR="00AD7111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>с формами, отсутствующими в русском языке и поэтому не знакомыми детям. Например, числительные, их произношение по – церковнославянски  (</w:t>
      </w:r>
      <w:r>
        <w:rPr>
          <w:rFonts w:ascii="Times New Roman" w:hAnsi="Times New Roman" w:cs="Times New Roman"/>
          <w:i/>
          <w:sz w:val="28"/>
          <w:szCs w:val="28"/>
        </w:rPr>
        <w:t xml:space="preserve">един, двадесять, черыредесять, девятьдесять, сто пятьдесят и три, тысяща </w:t>
      </w:r>
      <w:r>
        <w:rPr>
          <w:rFonts w:ascii="Times New Roman" w:hAnsi="Times New Roman" w:cs="Times New Roman"/>
          <w:sz w:val="28"/>
          <w:szCs w:val="28"/>
        </w:rPr>
        <w:t>и т. п.)</w:t>
      </w:r>
      <w:r w:rsidR="00AD7111">
        <w:rPr>
          <w:rFonts w:ascii="Times New Roman" w:hAnsi="Times New Roman" w:cs="Times New Roman"/>
          <w:sz w:val="28"/>
          <w:szCs w:val="28"/>
        </w:rPr>
        <w:t>.</w:t>
      </w:r>
    </w:p>
    <w:p w:rsidR="00EF1EF8" w:rsidRDefault="00AD7111" w:rsidP="00AD7111">
      <w:pPr>
        <w:rPr>
          <w:rFonts w:ascii="Times New Roman" w:hAnsi="Times New Roman" w:cs="Times New Roman"/>
          <w:sz w:val="28"/>
          <w:szCs w:val="28"/>
        </w:rPr>
      </w:pPr>
      <w:r w:rsidRPr="00AD7111">
        <w:rPr>
          <w:rFonts w:ascii="Times New Roman" w:hAnsi="Times New Roman" w:cs="Times New Roman"/>
          <w:b/>
          <w:sz w:val="28"/>
          <w:szCs w:val="28"/>
        </w:rPr>
        <w:t xml:space="preserve">  </w:t>
      </w:r>
      <w:r>
        <w:rPr>
          <w:rFonts w:ascii="Times New Roman" w:hAnsi="Times New Roman" w:cs="Times New Roman"/>
          <w:b/>
          <w:sz w:val="28"/>
          <w:szCs w:val="28"/>
        </w:rPr>
        <w:t xml:space="preserve"> 4. </w:t>
      </w:r>
      <w:r w:rsidRPr="00AD7111">
        <w:rPr>
          <w:rFonts w:ascii="Times New Roman" w:hAnsi="Times New Roman" w:cs="Times New Roman"/>
          <w:b/>
          <w:sz w:val="28"/>
          <w:szCs w:val="28"/>
        </w:rPr>
        <w:t xml:space="preserve">Исторический и семантический комментарий </w:t>
      </w:r>
      <w:r w:rsidRPr="00AD7111">
        <w:rPr>
          <w:rFonts w:ascii="Times New Roman" w:hAnsi="Times New Roman" w:cs="Times New Roman"/>
          <w:sz w:val="28"/>
          <w:szCs w:val="28"/>
        </w:rPr>
        <w:t>к молитвам, тропарям, псалмам и т.д. имеет своей целью следующее:</w:t>
      </w:r>
    </w:p>
    <w:p w:rsidR="00AD7111" w:rsidRDefault="00AD7111" w:rsidP="00AD711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1)  объяснить место молитвословий в церковном богослужении и личной жизни христианина;</w:t>
      </w:r>
    </w:p>
    <w:p w:rsidR="00AD7111" w:rsidRDefault="00AD7111" w:rsidP="00AD711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2)  </w:t>
      </w:r>
      <w:r w:rsidR="006F1EAE">
        <w:rPr>
          <w:rFonts w:ascii="Times New Roman" w:hAnsi="Times New Roman" w:cs="Times New Roman"/>
          <w:sz w:val="28"/>
          <w:szCs w:val="28"/>
        </w:rPr>
        <w:t>объяснить различие в назначении молитвословий в зависимости от их жанра (молитва, тропарь, кондак и т.п.);</w:t>
      </w:r>
    </w:p>
    <w:p w:rsidR="006F1EAE" w:rsidRDefault="006F1EAE" w:rsidP="00AD711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3)показать своеобразие смысла священного текста от текстов мирских (принцип двоякого реализма: конкретно – исторический и духовный символический – примеры псалмов);</w:t>
      </w:r>
    </w:p>
    <w:p w:rsidR="00E600DA" w:rsidRDefault="006F1EAE" w:rsidP="00AD711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4)  показать особенности употребления в псалмах, тропарях, молитвах лексики, которая определяет смысловую многослойность текста, утверждает догматические истины веры, подчёркивает торжественность и высоту стиля церковно – славянского языка</w:t>
      </w:r>
      <w:r w:rsidR="00E600DA">
        <w:rPr>
          <w:rFonts w:ascii="Times New Roman" w:hAnsi="Times New Roman" w:cs="Times New Roman"/>
          <w:sz w:val="28"/>
          <w:szCs w:val="28"/>
        </w:rPr>
        <w:t>:</w:t>
      </w:r>
    </w:p>
    <w:p w:rsidR="00E600DA" w:rsidRDefault="00E600DA" w:rsidP="00AD711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 </w:t>
      </w:r>
      <w:r w:rsidR="006F1EAE">
        <w:rPr>
          <w:rFonts w:ascii="Times New Roman" w:hAnsi="Times New Roman" w:cs="Times New Roman"/>
          <w:sz w:val="28"/>
          <w:szCs w:val="28"/>
        </w:rPr>
        <w:t xml:space="preserve">символика: </w:t>
      </w:r>
      <w:r w:rsidR="006F1EAE">
        <w:rPr>
          <w:rFonts w:ascii="Times New Roman" w:hAnsi="Times New Roman" w:cs="Times New Roman"/>
          <w:i/>
          <w:sz w:val="28"/>
          <w:szCs w:val="28"/>
        </w:rPr>
        <w:t>гора Сион –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6F1EAE">
        <w:rPr>
          <w:rFonts w:ascii="Times New Roman" w:hAnsi="Times New Roman" w:cs="Times New Roman"/>
          <w:sz w:val="28"/>
          <w:szCs w:val="28"/>
        </w:rPr>
        <w:t xml:space="preserve">гора добродетелей, </w:t>
      </w:r>
      <w:r w:rsidR="006F1EAE">
        <w:rPr>
          <w:rFonts w:ascii="Times New Roman" w:hAnsi="Times New Roman" w:cs="Times New Roman"/>
          <w:i/>
          <w:sz w:val="28"/>
          <w:szCs w:val="28"/>
        </w:rPr>
        <w:t>василиск –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6F1EAE">
        <w:rPr>
          <w:rFonts w:ascii="Times New Roman" w:hAnsi="Times New Roman" w:cs="Times New Roman"/>
          <w:sz w:val="28"/>
          <w:szCs w:val="28"/>
        </w:rPr>
        <w:t xml:space="preserve">зависть; </w:t>
      </w:r>
    </w:p>
    <w:p w:rsidR="009B506C" w:rsidRDefault="00E600DA" w:rsidP="00AD711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 </w:t>
      </w:r>
      <w:r w:rsidR="006F1EAE">
        <w:rPr>
          <w:rFonts w:ascii="Times New Roman" w:hAnsi="Times New Roman" w:cs="Times New Roman"/>
          <w:sz w:val="28"/>
          <w:szCs w:val="28"/>
        </w:rPr>
        <w:t xml:space="preserve">антиномии (противоречия): «Невеста Неневестная», </w:t>
      </w:r>
      <w:r>
        <w:rPr>
          <w:rFonts w:ascii="Times New Roman" w:hAnsi="Times New Roman" w:cs="Times New Roman"/>
          <w:sz w:val="28"/>
          <w:szCs w:val="28"/>
        </w:rPr>
        <w:t>«вместить Невместимого», «Дева рождает Пресущественного», «земля вертеп Неприступному приносит»; эпитеты и обращения к Богу и святым, и т.п.</w:t>
      </w:r>
    </w:p>
    <w:p w:rsidR="009B506C" w:rsidRDefault="009B506C" w:rsidP="00AD7111">
      <w:pPr>
        <w:rPr>
          <w:rFonts w:ascii="Times New Roman" w:hAnsi="Times New Roman" w:cs="Times New Roman"/>
          <w:sz w:val="28"/>
          <w:szCs w:val="28"/>
        </w:rPr>
      </w:pPr>
    </w:p>
    <w:p w:rsidR="006F1EAE" w:rsidRDefault="009B506C" w:rsidP="009B506C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Некоторые замечания по проведению занятий и формам отчётности</w:t>
      </w:r>
    </w:p>
    <w:p w:rsidR="009B506C" w:rsidRDefault="009B506C" w:rsidP="009B506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Занятия носят смешанный характер: они включают теоретическую часть (объяснение преподавателя), опрос, практикум по закреплению нового материала.</w:t>
      </w:r>
    </w:p>
    <w:p w:rsidR="009B506C" w:rsidRDefault="009B506C" w:rsidP="009B506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Занятия сопровождаются домашними занятиями, с целью закрепить и отработать знания и навыки, полученные на уроках.</w:t>
      </w:r>
    </w:p>
    <w:p w:rsidR="009B506C" w:rsidRDefault="009B506C" w:rsidP="009B506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Опрос проводится на каждом занятии, что способствует ответственному отношению учащегося. Рекомендуется посещение церковных служб для осмысленного их восприятия на основе знаний, полученных на занятиях.</w:t>
      </w:r>
    </w:p>
    <w:p w:rsidR="009B506C" w:rsidRDefault="009B506C" w:rsidP="009B506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Формой отчётности на практических занятиях является выполнение письменного или устного домашнего задания, а также контрольные работы (по конкретной теме и итоговая</w:t>
      </w:r>
      <w:r w:rsidR="00126BCC">
        <w:rPr>
          <w:rFonts w:ascii="Times New Roman" w:hAnsi="Times New Roman" w:cs="Times New Roman"/>
          <w:sz w:val="28"/>
          <w:szCs w:val="28"/>
        </w:rPr>
        <w:t xml:space="preserve"> работа</w:t>
      </w:r>
      <w:r>
        <w:rPr>
          <w:rFonts w:ascii="Times New Roman" w:hAnsi="Times New Roman" w:cs="Times New Roman"/>
          <w:sz w:val="28"/>
          <w:szCs w:val="28"/>
        </w:rPr>
        <w:t>).</w:t>
      </w:r>
    </w:p>
    <w:p w:rsidR="00126BCC" w:rsidRDefault="00126BCC" w:rsidP="009B506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Форма отчётности  по окончании года или школы является зачёт, который предусматривает: 1)  чтение и возможность перевода  текста;                          2) теоретическую работу: объяснение и перевод обозначенных слов (форм слов, выражений).</w:t>
      </w:r>
    </w:p>
    <w:p w:rsidR="00126BCC" w:rsidRDefault="00126BCC" w:rsidP="009B506C">
      <w:pPr>
        <w:rPr>
          <w:rFonts w:ascii="Times New Roman" w:hAnsi="Times New Roman" w:cs="Times New Roman"/>
          <w:sz w:val="28"/>
          <w:szCs w:val="28"/>
        </w:rPr>
      </w:pPr>
    </w:p>
    <w:p w:rsidR="004F7FDB" w:rsidRDefault="004F7FDB" w:rsidP="00A806A6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4F7FDB" w:rsidRDefault="004F7FDB" w:rsidP="00A806A6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4F7FDB" w:rsidRDefault="004F7FDB" w:rsidP="00A806A6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4F7FDB" w:rsidRDefault="004F7FDB" w:rsidP="00A806A6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4F7FDB" w:rsidRDefault="004F7FDB" w:rsidP="00A806A6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A806A6" w:rsidRDefault="00A806A6" w:rsidP="00A806A6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Основная учебная литература</w:t>
      </w:r>
    </w:p>
    <w:p w:rsidR="00A806A6" w:rsidRDefault="00A806A6" w:rsidP="00A806A6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i/>
          <w:sz w:val="32"/>
          <w:szCs w:val="32"/>
        </w:rPr>
        <w:t>Слободской Серафим, прот.</w:t>
      </w:r>
      <w:r>
        <w:rPr>
          <w:rFonts w:ascii="Times New Roman" w:hAnsi="Times New Roman" w:cs="Times New Roman"/>
          <w:sz w:val="32"/>
          <w:szCs w:val="32"/>
        </w:rPr>
        <w:t xml:space="preserve"> Закон Божий.</w:t>
      </w:r>
    </w:p>
    <w:p w:rsidR="00126BCC" w:rsidRDefault="00A806A6" w:rsidP="00A806A6">
      <w:pPr>
        <w:rPr>
          <w:rFonts w:ascii="Times New Roman" w:hAnsi="Times New Roman" w:cs="Times New Roman"/>
          <w:i/>
          <w:sz w:val="32"/>
          <w:szCs w:val="32"/>
        </w:rPr>
      </w:pPr>
      <w:r>
        <w:rPr>
          <w:rFonts w:ascii="Times New Roman" w:hAnsi="Times New Roman" w:cs="Times New Roman"/>
          <w:i/>
          <w:sz w:val="32"/>
          <w:szCs w:val="32"/>
        </w:rPr>
        <w:t xml:space="preserve">Плетнева А. А., Кравецкий А. Г. </w:t>
      </w:r>
      <w:r>
        <w:rPr>
          <w:rFonts w:ascii="Times New Roman" w:hAnsi="Times New Roman" w:cs="Times New Roman"/>
          <w:sz w:val="32"/>
          <w:szCs w:val="32"/>
        </w:rPr>
        <w:t>Церковно – славянский язык: Для общеобразовательных учебных заведений гуманитарного профиля, светских и духовных гимназий, лицеев, воскресных школ и самообразования / Науч. Ред. В. М. Жирнов. М.: Просвешение; Учеб. Лит., 1996.</w:t>
      </w:r>
      <w:r w:rsidR="00126BCC">
        <w:rPr>
          <w:rFonts w:ascii="Times New Roman" w:hAnsi="Times New Roman" w:cs="Times New Roman"/>
          <w:i/>
          <w:sz w:val="32"/>
          <w:szCs w:val="32"/>
        </w:rPr>
        <w:t xml:space="preserve"> </w:t>
      </w:r>
      <w:r>
        <w:rPr>
          <w:rFonts w:ascii="Times New Roman" w:hAnsi="Times New Roman" w:cs="Times New Roman"/>
          <w:i/>
          <w:sz w:val="32"/>
          <w:szCs w:val="32"/>
        </w:rPr>
        <w:t xml:space="preserve"> </w:t>
      </w:r>
    </w:p>
    <w:p w:rsidR="00A806A6" w:rsidRDefault="00A806A6" w:rsidP="00126BCC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i/>
          <w:sz w:val="32"/>
          <w:szCs w:val="32"/>
        </w:rPr>
        <w:t xml:space="preserve">Саблина Н. П. </w:t>
      </w:r>
      <w:r>
        <w:rPr>
          <w:rFonts w:ascii="Times New Roman" w:hAnsi="Times New Roman" w:cs="Times New Roman"/>
          <w:sz w:val="32"/>
          <w:szCs w:val="32"/>
        </w:rPr>
        <w:t>Буквица славянская: Поэтическая история азбуки с азами церковнославянской грамоты. М., 2005.</w:t>
      </w:r>
    </w:p>
    <w:p w:rsidR="00A7217A" w:rsidRDefault="00A806A6" w:rsidP="00126BCC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i/>
          <w:sz w:val="32"/>
          <w:szCs w:val="32"/>
        </w:rPr>
        <w:t xml:space="preserve">Саблина Н.П. </w:t>
      </w:r>
      <w:r w:rsidR="00A7217A">
        <w:rPr>
          <w:rFonts w:ascii="Times New Roman" w:hAnsi="Times New Roman" w:cs="Times New Roman"/>
          <w:sz w:val="32"/>
          <w:szCs w:val="32"/>
        </w:rPr>
        <w:t xml:space="preserve">Слова под титлом: Словник. СПб. </w:t>
      </w:r>
      <w:r>
        <w:rPr>
          <w:rFonts w:ascii="Times New Roman" w:hAnsi="Times New Roman" w:cs="Times New Roman"/>
          <w:sz w:val="32"/>
          <w:szCs w:val="32"/>
        </w:rPr>
        <w:t xml:space="preserve">«Ижица», 2001. </w:t>
      </w:r>
    </w:p>
    <w:p w:rsidR="005B28D5" w:rsidRPr="00A806A6" w:rsidRDefault="005B28D5" w:rsidP="00126BCC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« Учебная псалтирь». Псалом 90. Язык. Символы. Поэтика. Издательство «Ижица» СПб. 2001.</w:t>
      </w:r>
    </w:p>
    <w:p w:rsidR="005B28D5" w:rsidRDefault="005B28D5" w:rsidP="00126BCC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«Краткий церковно – богослужебный словарь». Для толкового чтения книг, уяснения смысла богослужения и обрядов Православной Церкви. Фонд «Благовест», Подворье Троице – Сергиевой лавры. Москва, 1997.</w:t>
      </w:r>
    </w:p>
    <w:p w:rsidR="005B28D5" w:rsidRDefault="005B28D5" w:rsidP="00126BCC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«Грамматика церковно – славянского языка». Конспект. Упражнения. Словарь. «Библиополис» СПб.2007.</w:t>
      </w:r>
    </w:p>
    <w:p w:rsidR="00A806A6" w:rsidRDefault="0070442F" w:rsidP="00126BCC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«Церковное богослужебное чтение» Настольная книга священнослужителя. Т.1. Издательский отдел Московского Патриархата. Москва, 1992.</w:t>
      </w:r>
      <w:r w:rsidR="005B28D5">
        <w:rPr>
          <w:rFonts w:ascii="Times New Roman" w:hAnsi="Times New Roman" w:cs="Times New Roman"/>
          <w:sz w:val="32"/>
          <w:szCs w:val="32"/>
        </w:rPr>
        <w:t xml:space="preserve"> </w:t>
      </w:r>
    </w:p>
    <w:p w:rsidR="004D1DF7" w:rsidRDefault="004D1DF7" w:rsidP="00126BCC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Молитвословы на церковно – славянском языке, Апостол, Евангелие и др. богослужебная литература.</w:t>
      </w:r>
    </w:p>
    <w:p w:rsidR="00AC162B" w:rsidRPr="00A806A6" w:rsidRDefault="00AC162B" w:rsidP="00126BCC">
      <w:pPr>
        <w:rPr>
          <w:rFonts w:ascii="Times New Roman" w:hAnsi="Times New Roman" w:cs="Times New Roman"/>
          <w:sz w:val="32"/>
          <w:szCs w:val="32"/>
        </w:rPr>
      </w:pPr>
    </w:p>
    <w:p w:rsidR="00E600DA" w:rsidRPr="006F1EAE" w:rsidRDefault="00E600DA" w:rsidP="00AD7111">
      <w:pPr>
        <w:rPr>
          <w:rFonts w:ascii="Times New Roman" w:hAnsi="Times New Roman" w:cs="Times New Roman"/>
          <w:sz w:val="28"/>
          <w:szCs w:val="28"/>
        </w:rPr>
      </w:pPr>
    </w:p>
    <w:p w:rsidR="00AD7111" w:rsidRPr="00AD7111" w:rsidRDefault="00AD7111" w:rsidP="00AD7111"/>
    <w:p w:rsidR="00AD7111" w:rsidRPr="00AD7111" w:rsidRDefault="00AD7111" w:rsidP="00AD7111">
      <w:pPr>
        <w:pStyle w:val="ListParagraph"/>
        <w:rPr>
          <w:rFonts w:ascii="Times New Roman" w:hAnsi="Times New Roman" w:cs="Times New Roman"/>
          <w:b/>
          <w:sz w:val="28"/>
          <w:szCs w:val="28"/>
        </w:rPr>
      </w:pPr>
    </w:p>
    <w:p w:rsidR="00EF1EF8" w:rsidRPr="00EF1EF8" w:rsidRDefault="00EF1EF8" w:rsidP="00EF1EF8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</w:t>
      </w:r>
    </w:p>
    <w:p w:rsidR="00E923E7" w:rsidRPr="00E923E7" w:rsidRDefault="00E923E7" w:rsidP="00E923E7">
      <w:pPr>
        <w:pStyle w:val="ListParagraph"/>
        <w:rPr>
          <w:rFonts w:ascii="Times New Roman" w:hAnsi="Times New Roman" w:cs="Times New Roman"/>
          <w:sz w:val="28"/>
          <w:szCs w:val="28"/>
        </w:rPr>
      </w:pPr>
    </w:p>
    <w:p w:rsidR="004F7FDB" w:rsidRDefault="004F7FDB" w:rsidP="000D1B3B">
      <w:pPr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0D1B3B">
        <w:rPr>
          <w:rFonts w:ascii="Times New Roman" w:hAnsi="Times New Roman" w:cs="Times New Roman"/>
          <w:b/>
          <w:sz w:val="32"/>
          <w:szCs w:val="32"/>
          <w:u w:val="single"/>
        </w:rPr>
        <w:t>Темы занятий и ключевые вопросы программы</w:t>
      </w:r>
    </w:p>
    <w:p w:rsidR="00146798" w:rsidRPr="00146798" w:rsidRDefault="00146798" w:rsidP="000D1B3B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32"/>
          <w:szCs w:val="32"/>
        </w:rPr>
        <w:t xml:space="preserve">(Программа </w:t>
      </w:r>
      <w:r w:rsidR="00F5716D">
        <w:rPr>
          <w:rFonts w:ascii="Times New Roman" w:hAnsi="Times New Roman" w:cs="Times New Roman"/>
          <w:i/>
          <w:sz w:val="32"/>
          <w:szCs w:val="32"/>
        </w:rPr>
        <w:t>рассчитана на</w:t>
      </w:r>
      <w:r w:rsidR="004D1DF7">
        <w:rPr>
          <w:rFonts w:ascii="Times New Roman" w:hAnsi="Times New Roman" w:cs="Times New Roman"/>
          <w:i/>
          <w:sz w:val="32"/>
          <w:szCs w:val="32"/>
        </w:rPr>
        <w:t xml:space="preserve"> 38</w:t>
      </w:r>
      <w:r w:rsidR="00F5716D">
        <w:rPr>
          <w:rFonts w:ascii="Times New Roman" w:hAnsi="Times New Roman" w:cs="Times New Roman"/>
          <w:i/>
          <w:sz w:val="32"/>
          <w:szCs w:val="32"/>
        </w:rPr>
        <w:t xml:space="preserve"> </w:t>
      </w:r>
      <w:r>
        <w:rPr>
          <w:rFonts w:ascii="Times New Roman" w:hAnsi="Times New Roman" w:cs="Times New Roman"/>
          <w:i/>
          <w:sz w:val="32"/>
          <w:szCs w:val="32"/>
        </w:rPr>
        <w:t>часов).</w:t>
      </w:r>
    </w:p>
    <w:p w:rsidR="004F7FDB" w:rsidRDefault="004F7FDB" w:rsidP="009F3EDD">
      <w:pPr>
        <w:pStyle w:val="ListParagraph"/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4F7FDB" w:rsidRPr="00A7217A" w:rsidRDefault="004F7FDB" w:rsidP="00A7217A">
      <w:pPr>
        <w:pStyle w:val="ListParagraph"/>
        <w:rPr>
          <w:rFonts w:ascii="Times New Roman" w:hAnsi="Times New Roman" w:cs="Times New Roman"/>
          <w:b/>
          <w:i/>
          <w:sz w:val="32"/>
          <w:szCs w:val="32"/>
        </w:rPr>
      </w:pPr>
      <w:r w:rsidRPr="000D1B3B">
        <w:rPr>
          <w:rFonts w:ascii="Arial" w:hAnsi="Arial" w:cs="Arial"/>
          <w:b/>
          <w:i/>
          <w:sz w:val="32"/>
          <w:szCs w:val="32"/>
        </w:rPr>
        <w:t>Урок</w:t>
      </w:r>
      <w:r w:rsidRPr="004F7FDB">
        <w:rPr>
          <w:rFonts w:ascii="Times New Roman" w:hAnsi="Times New Roman" w:cs="Times New Roman"/>
          <w:b/>
          <w:i/>
          <w:sz w:val="32"/>
          <w:szCs w:val="32"/>
        </w:rPr>
        <w:t xml:space="preserve"> 1</w:t>
      </w:r>
      <w:r>
        <w:rPr>
          <w:rFonts w:ascii="Times New Roman" w:hAnsi="Times New Roman" w:cs="Times New Roman"/>
          <w:b/>
          <w:i/>
          <w:sz w:val="32"/>
          <w:szCs w:val="32"/>
        </w:rPr>
        <w:t>. Введен</w:t>
      </w:r>
      <w:r w:rsidRPr="00A7217A">
        <w:rPr>
          <w:rFonts w:ascii="Times New Roman" w:hAnsi="Times New Roman" w:cs="Times New Roman"/>
          <w:b/>
          <w:i/>
          <w:sz w:val="32"/>
          <w:szCs w:val="32"/>
        </w:rPr>
        <w:t>ие.</w:t>
      </w:r>
    </w:p>
    <w:p w:rsidR="000D1B3B" w:rsidRDefault="004F7FDB" w:rsidP="009F3EDD">
      <w:pPr>
        <w:pStyle w:val="ListParagraph"/>
        <w:rPr>
          <w:rFonts w:cs="Times New Roman"/>
          <w:sz w:val="28"/>
          <w:szCs w:val="28"/>
        </w:rPr>
      </w:pPr>
      <w:r w:rsidRPr="000D1B3B">
        <w:rPr>
          <w:rFonts w:cs="Times New Roman"/>
          <w:sz w:val="28"/>
          <w:szCs w:val="28"/>
        </w:rPr>
        <w:t xml:space="preserve">Тема: </w:t>
      </w:r>
      <w:r w:rsidR="0085758C">
        <w:rPr>
          <w:rFonts w:cs="Times New Roman"/>
          <w:sz w:val="28"/>
          <w:szCs w:val="28"/>
        </w:rPr>
        <w:t>Как и когда можно начинать уроки церковно – славянского языка.</w:t>
      </w:r>
    </w:p>
    <w:p w:rsidR="0085758C" w:rsidRDefault="0085758C" w:rsidP="009F3EDD">
      <w:pPr>
        <w:pStyle w:val="ListParagrap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- первое знакомство ребёнка с церковно – славянскими словами через сказки и др. произведения русской литературы.</w:t>
      </w:r>
    </w:p>
    <w:p w:rsidR="003F4D31" w:rsidRDefault="003F4D31" w:rsidP="009F3EDD">
      <w:pPr>
        <w:pStyle w:val="ListParagrap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- первое практическое знакомство с церковно – славянским  языком происходит при чтении молитвы «Отче наш…». </w:t>
      </w:r>
    </w:p>
    <w:p w:rsidR="0085758C" w:rsidRPr="0085758C" w:rsidRDefault="0085758C" w:rsidP="009F3EDD">
      <w:pPr>
        <w:pStyle w:val="ListParagrap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- «Учиться никогда не поздно».</w:t>
      </w:r>
    </w:p>
    <w:p w:rsidR="00A7217A" w:rsidRDefault="00A7217A" w:rsidP="009F3EDD">
      <w:pPr>
        <w:pStyle w:val="ListParagrap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 </w:t>
      </w:r>
    </w:p>
    <w:p w:rsidR="00A7217A" w:rsidRDefault="000D1B3B" w:rsidP="009F3EDD">
      <w:pPr>
        <w:pStyle w:val="ListParagraph"/>
        <w:rPr>
          <w:rFonts w:ascii="Arial" w:hAnsi="Arial" w:cs="Arial"/>
          <w:b/>
          <w:i/>
          <w:sz w:val="28"/>
          <w:szCs w:val="28"/>
        </w:rPr>
      </w:pPr>
      <w:r>
        <w:rPr>
          <w:rFonts w:ascii="Arial" w:hAnsi="Arial" w:cs="Arial"/>
          <w:b/>
          <w:i/>
          <w:sz w:val="28"/>
          <w:szCs w:val="28"/>
        </w:rPr>
        <w:t xml:space="preserve">Урок 2. </w:t>
      </w:r>
    </w:p>
    <w:p w:rsidR="003F4D31" w:rsidRDefault="0085758C" w:rsidP="009F3EDD">
      <w:pPr>
        <w:pStyle w:val="ListParagraph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>Тема: Славянские первоучители Кирилл и Мефодий – создатели славянской азбуки</w:t>
      </w:r>
      <w:r w:rsidR="000D1B3B">
        <w:rPr>
          <w:rFonts w:cs="Arial"/>
          <w:sz w:val="28"/>
          <w:szCs w:val="28"/>
        </w:rPr>
        <w:t>.</w:t>
      </w:r>
    </w:p>
    <w:p w:rsidR="003F4D31" w:rsidRDefault="003F4D31" w:rsidP="009F3EDD">
      <w:pPr>
        <w:pStyle w:val="ListParagraph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>- причины создания грамоты – просвещение всех русских земель.</w:t>
      </w:r>
    </w:p>
    <w:p w:rsidR="003F4D31" w:rsidRDefault="003F4D31" w:rsidP="009F3EDD">
      <w:pPr>
        <w:pStyle w:val="ListParagraph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>- отличие кирилл</w:t>
      </w:r>
      <w:r w:rsidR="00E62BAB">
        <w:rPr>
          <w:rFonts w:cs="Arial"/>
          <w:sz w:val="28"/>
          <w:szCs w:val="28"/>
        </w:rPr>
        <w:t>ицы от глаголицы</w:t>
      </w:r>
      <w:r>
        <w:rPr>
          <w:rFonts w:cs="Arial"/>
          <w:sz w:val="28"/>
          <w:szCs w:val="28"/>
        </w:rPr>
        <w:t>:</w:t>
      </w:r>
      <w:r w:rsidR="00E62BAB">
        <w:rPr>
          <w:rFonts w:cs="Arial"/>
          <w:sz w:val="28"/>
          <w:szCs w:val="28"/>
        </w:rPr>
        <w:t xml:space="preserve"> г</w:t>
      </w:r>
      <w:r>
        <w:rPr>
          <w:rFonts w:cs="Arial"/>
          <w:sz w:val="28"/>
          <w:szCs w:val="28"/>
        </w:rPr>
        <w:t>лаголица среди западных славян</w:t>
      </w:r>
      <w:r w:rsidR="00E62BAB">
        <w:rPr>
          <w:rFonts w:cs="Arial"/>
          <w:sz w:val="28"/>
          <w:szCs w:val="28"/>
        </w:rPr>
        <w:t xml:space="preserve"> и вытеснена латинским языком</w:t>
      </w:r>
      <w:r>
        <w:rPr>
          <w:rFonts w:cs="Arial"/>
          <w:sz w:val="28"/>
          <w:szCs w:val="28"/>
        </w:rPr>
        <w:t>; кириллица – среди болгар, сербов, а затем восточных славян.</w:t>
      </w:r>
    </w:p>
    <w:p w:rsidR="003F4D31" w:rsidRDefault="003F4D31" w:rsidP="009F3EDD">
      <w:pPr>
        <w:pStyle w:val="ListParagraph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>- благодарность русск</w:t>
      </w:r>
      <w:r w:rsidR="00994A27">
        <w:rPr>
          <w:rFonts w:cs="Arial"/>
          <w:sz w:val="28"/>
          <w:szCs w:val="28"/>
        </w:rPr>
        <w:t>ого народа  солунским братьям</w:t>
      </w:r>
      <w:r>
        <w:rPr>
          <w:rFonts w:cs="Arial"/>
          <w:sz w:val="28"/>
          <w:szCs w:val="28"/>
        </w:rPr>
        <w:t>.</w:t>
      </w:r>
    </w:p>
    <w:p w:rsidR="00C2426D" w:rsidRDefault="00C2426D" w:rsidP="009F3EDD">
      <w:pPr>
        <w:pStyle w:val="ListParagraph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 xml:space="preserve"> </w:t>
      </w:r>
    </w:p>
    <w:p w:rsidR="00C2426D" w:rsidRDefault="00C2426D" w:rsidP="009F3EDD">
      <w:pPr>
        <w:pStyle w:val="ListParagraph"/>
        <w:rPr>
          <w:rFonts w:ascii="Arial" w:hAnsi="Arial" w:cs="Arial"/>
          <w:b/>
          <w:i/>
          <w:sz w:val="28"/>
          <w:szCs w:val="28"/>
        </w:rPr>
      </w:pPr>
      <w:r>
        <w:rPr>
          <w:rFonts w:ascii="Arial" w:hAnsi="Arial" w:cs="Arial"/>
          <w:b/>
          <w:i/>
          <w:sz w:val="28"/>
          <w:szCs w:val="28"/>
        </w:rPr>
        <w:t>Урок 3.</w:t>
      </w:r>
    </w:p>
    <w:p w:rsidR="00C2426D" w:rsidRDefault="00C2426D" w:rsidP="00C2426D">
      <w:pPr>
        <w:pStyle w:val="ListParagraph"/>
        <w:rPr>
          <w:rFonts w:cs="Arial"/>
          <w:sz w:val="28"/>
          <w:szCs w:val="28"/>
        </w:rPr>
      </w:pPr>
      <w:r w:rsidRPr="00C2426D">
        <w:rPr>
          <w:rFonts w:cs="Arial"/>
          <w:sz w:val="28"/>
          <w:szCs w:val="28"/>
        </w:rPr>
        <w:t>Тема</w:t>
      </w:r>
      <w:r>
        <w:rPr>
          <w:rFonts w:ascii="Arial" w:hAnsi="Arial" w:cs="Arial"/>
          <w:sz w:val="28"/>
          <w:szCs w:val="28"/>
        </w:rPr>
        <w:t xml:space="preserve">: </w:t>
      </w:r>
      <w:r>
        <w:rPr>
          <w:rFonts w:cs="Arial"/>
          <w:sz w:val="28"/>
          <w:szCs w:val="28"/>
        </w:rPr>
        <w:t>Церковно – славянская азбука (начертание и чтение букв)</w:t>
      </w:r>
      <w:r w:rsidRPr="00C2426D">
        <w:rPr>
          <w:rFonts w:cs="Arial"/>
          <w:sz w:val="28"/>
          <w:szCs w:val="28"/>
        </w:rPr>
        <w:t>.</w:t>
      </w:r>
    </w:p>
    <w:p w:rsidR="00C2426D" w:rsidRDefault="007A2959" w:rsidP="00C2426D">
      <w:pPr>
        <w:pStyle w:val="ListParagraph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>- основа церковно – славянской азбуки – греческий алфавит.</w:t>
      </w:r>
    </w:p>
    <w:p w:rsidR="000D1B3B" w:rsidRDefault="00FF408F" w:rsidP="009F3EDD">
      <w:pPr>
        <w:pStyle w:val="ListParagraph"/>
        <w:rPr>
          <w:rFonts w:cs="Arial"/>
          <w:sz w:val="28"/>
          <w:szCs w:val="28"/>
        </w:rPr>
      </w:pPr>
      <w:r>
        <w:rPr>
          <w:rFonts w:cs="Arial"/>
          <w:b/>
          <w:sz w:val="28"/>
          <w:szCs w:val="28"/>
        </w:rPr>
        <w:t xml:space="preserve">Задание: </w:t>
      </w:r>
      <w:r w:rsidR="003F5368">
        <w:rPr>
          <w:rFonts w:cs="Arial"/>
          <w:b/>
          <w:sz w:val="28"/>
          <w:szCs w:val="28"/>
        </w:rPr>
        <w:t xml:space="preserve"> </w:t>
      </w:r>
      <w:r w:rsidR="00462293">
        <w:rPr>
          <w:rFonts w:cs="Arial"/>
          <w:sz w:val="28"/>
          <w:szCs w:val="28"/>
        </w:rPr>
        <w:t>за</w:t>
      </w:r>
      <w:r w:rsidR="003F5368">
        <w:rPr>
          <w:rFonts w:cs="Arial"/>
          <w:sz w:val="28"/>
          <w:szCs w:val="28"/>
        </w:rPr>
        <w:t xml:space="preserve">писать в тетрадь и </w:t>
      </w:r>
      <w:r>
        <w:rPr>
          <w:rFonts w:cs="Arial"/>
          <w:sz w:val="28"/>
          <w:szCs w:val="28"/>
        </w:rPr>
        <w:t>выучить назв</w:t>
      </w:r>
      <w:r w:rsidR="009972DA">
        <w:rPr>
          <w:rFonts w:cs="Arial"/>
          <w:sz w:val="28"/>
          <w:szCs w:val="28"/>
        </w:rPr>
        <w:t>ание</w:t>
      </w:r>
      <w:r w:rsidR="007E3CC1">
        <w:rPr>
          <w:rFonts w:cs="Arial"/>
          <w:sz w:val="28"/>
          <w:szCs w:val="28"/>
        </w:rPr>
        <w:t xml:space="preserve"> букв церковно – славянского алфавита</w:t>
      </w:r>
      <w:r w:rsidR="003F5368">
        <w:rPr>
          <w:rFonts w:cs="Arial"/>
          <w:sz w:val="28"/>
          <w:szCs w:val="28"/>
        </w:rPr>
        <w:t>.</w:t>
      </w:r>
    </w:p>
    <w:p w:rsidR="00FF408F" w:rsidRDefault="00FF408F" w:rsidP="009F3EDD">
      <w:pPr>
        <w:pStyle w:val="ListParagraph"/>
        <w:rPr>
          <w:rFonts w:cs="Arial"/>
          <w:sz w:val="28"/>
          <w:szCs w:val="28"/>
        </w:rPr>
      </w:pPr>
    </w:p>
    <w:p w:rsidR="007E3CC1" w:rsidRDefault="0071125D" w:rsidP="007E3CC1">
      <w:pPr>
        <w:pStyle w:val="ListParagraph"/>
        <w:rPr>
          <w:rFonts w:ascii="Arial" w:hAnsi="Arial" w:cs="Arial"/>
          <w:b/>
          <w:i/>
          <w:sz w:val="28"/>
          <w:szCs w:val="28"/>
        </w:rPr>
      </w:pPr>
      <w:r>
        <w:rPr>
          <w:rFonts w:ascii="Arial" w:hAnsi="Arial" w:cs="Arial"/>
          <w:b/>
          <w:i/>
          <w:sz w:val="28"/>
          <w:szCs w:val="28"/>
        </w:rPr>
        <w:t>Урок 4</w:t>
      </w:r>
      <w:r w:rsidR="00FF408F">
        <w:rPr>
          <w:rFonts w:ascii="Arial" w:hAnsi="Arial" w:cs="Arial"/>
          <w:b/>
          <w:i/>
          <w:sz w:val="28"/>
          <w:szCs w:val="28"/>
        </w:rPr>
        <w:t>.</w:t>
      </w:r>
    </w:p>
    <w:p w:rsidR="007A2959" w:rsidRPr="007E3CC1" w:rsidRDefault="007E3CC1" w:rsidP="007E3CC1">
      <w:pPr>
        <w:pStyle w:val="ListParagraph"/>
        <w:rPr>
          <w:rFonts w:ascii="Arial" w:hAnsi="Arial" w:cs="Arial"/>
          <w:b/>
          <w:i/>
          <w:sz w:val="28"/>
          <w:szCs w:val="28"/>
        </w:rPr>
      </w:pPr>
      <w:r w:rsidRPr="007E3CC1">
        <w:rPr>
          <w:rFonts w:cs="Arial"/>
          <w:sz w:val="28"/>
          <w:szCs w:val="28"/>
        </w:rPr>
        <w:t>Тема</w:t>
      </w:r>
      <w:r>
        <w:rPr>
          <w:rFonts w:cs="Arial"/>
          <w:sz w:val="28"/>
          <w:szCs w:val="28"/>
        </w:rPr>
        <w:t>: Церковно – славянская азбука (начертание и чтение букв).</w:t>
      </w:r>
    </w:p>
    <w:p w:rsidR="007A2959" w:rsidRDefault="007A2959" w:rsidP="007A2959">
      <w:pPr>
        <w:pStyle w:val="ListParagraph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>- буквы (юс большой, юс большой йотированный, юс малый йотированный), не встречающиеся в современных церковно – славянских  текстах.</w:t>
      </w:r>
      <w:r w:rsidRPr="007A2959">
        <w:rPr>
          <w:rFonts w:cs="Arial"/>
          <w:sz w:val="28"/>
          <w:szCs w:val="28"/>
        </w:rPr>
        <w:t xml:space="preserve"> </w:t>
      </w:r>
    </w:p>
    <w:p w:rsidR="007A2959" w:rsidRDefault="007A2959" w:rsidP="007A2959">
      <w:pPr>
        <w:pStyle w:val="ListParagraph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>- особенности чтения некоторых букв.</w:t>
      </w:r>
    </w:p>
    <w:p w:rsidR="007A2959" w:rsidRDefault="007A2959" w:rsidP="007A2959">
      <w:pPr>
        <w:pStyle w:val="ListParagraph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>- особенности чтения сочетаний букв.</w:t>
      </w:r>
    </w:p>
    <w:p w:rsidR="005A0CE2" w:rsidRPr="005A0CE2" w:rsidRDefault="005A0CE2" w:rsidP="005A0CE2">
      <w:pPr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 xml:space="preserve">            </w:t>
      </w:r>
      <w:r w:rsidRPr="005A0CE2">
        <w:rPr>
          <w:rFonts w:cs="Arial"/>
          <w:b/>
          <w:sz w:val="28"/>
          <w:szCs w:val="28"/>
        </w:rPr>
        <w:t xml:space="preserve">Задание: </w:t>
      </w:r>
      <w:r w:rsidRPr="005A0CE2">
        <w:rPr>
          <w:rFonts w:cs="Arial"/>
          <w:sz w:val="28"/>
          <w:szCs w:val="28"/>
        </w:rPr>
        <w:t>остаётся прежним.</w:t>
      </w:r>
    </w:p>
    <w:p w:rsidR="005A0CE2" w:rsidRDefault="005A0CE2" w:rsidP="005A0CE2">
      <w:pPr>
        <w:pStyle w:val="ListParagraph"/>
        <w:rPr>
          <w:rFonts w:ascii="Arial" w:hAnsi="Arial" w:cs="Arial"/>
          <w:b/>
          <w:i/>
          <w:sz w:val="28"/>
          <w:szCs w:val="28"/>
        </w:rPr>
      </w:pPr>
      <w:r>
        <w:rPr>
          <w:rFonts w:ascii="Arial" w:hAnsi="Arial" w:cs="Arial"/>
          <w:b/>
          <w:i/>
          <w:sz w:val="28"/>
          <w:szCs w:val="28"/>
        </w:rPr>
        <w:t>Урок 5.</w:t>
      </w:r>
    </w:p>
    <w:p w:rsidR="00FF408F" w:rsidRPr="005A0CE2" w:rsidRDefault="005A0CE2" w:rsidP="005A0CE2">
      <w:pPr>
        <w:pStyle w:val="ListParagraph"/>
        <w:rPr>
          <w:rFonts w:ascii="Arial" w:hAnsi="Arial" w:cs="Arial"/>
          <w:b/>
          <w:i/>
          <w:sz w:val="28"/>
          <w:szCs w:val="28"/>
        </w:rPr>
      </w:pPr>
      <w:r w:rsidRPr="005A0CE2">
        <w:rPr>
          <w:rFonts w:cs="Arial"/>
          <w:sz w:val="28"/>
          <w:szCs w:val="28"/>
        </w:rPr>
        <w:t>Тема:</w:t>
      </w:r>
      <w:r w:rsidR="00FF408F" w:rsidRPr="005A0CE2">
        <w:rPr>
          <w:rFonts w:cs="Arial"/>
          <w:sz w:val="28"/>
          <w:szCs w:val="28"/>
        </w:rPr>
        <w:t xml:space="preserve"> Правила чтения церковно – славянского богослужебного текста.</w:t>
      </w:r>
    </w:p>
    <w:p w:rsidR="00FF408F" w:rsidRDefault="00FF408F" w:rsidP="009F3EDD">
      <w:pPr>
        <w:pStyle w:val="ListParagraph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>- однотонность – держится определённый тон и не допускаются многочисленные модуляции голоса.</w:t>
      </w:r>
    </w:p>
    <w:p w:rsidR="00FF408F" w:rsidRDefault="00FF408F" w:rsidP="009F3EDD">
      <w:pPr>
        <w:pStyle w:val="ListParagraph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>- ритмичность – держать ритм при чтении благодаря ударным слогам в «ударных» словах.</w:t>
      </w:r>
    </w:p>
    <w:p w:rsidR="00FF408F" w:rsidRDefault="00FF408F" w:rsidP="009F3EDD">
      <w:pPr>
        <w:pStyle w:val="ListParagraph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>- распевность – протягивается (как бы распевается) последний ударный слог</w:t>
      </w:r>
      <w:r w:rsidR="0071125D">
        <w:rPr>
          <w:rFonts w:cs="Arial"/>
          <w:sz w:val="28"/>
          <w:szCs w:val="28"/>
        </w:rPr>
        <w:t>.</w:t>
      </w:r>
    </w:p>
    <w:p w:rsidR="0071125D" w:rsidRPr="0071125D" w:rsidRDefault="0071125D" w:rsidP="0071125D">
      <w:pPr>
        <w:pStyle w:val="ListParagraph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>- в церковно – славянском языке нет буквы «ё».</w:t>
      </w:r>
    </w:p>
    <w:p w:rsidR="0071125D" w:rsidRDefault="0071125D" w:rsidP="009F3EDD">
      <w:pPr>
        <w:pStyle w:val="ListParagraph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>- следить за ударением.</w:t>
      </w:r>
    </w:p>
    <w:p w:rsidR="0071125D" w:rsidRPr="00FF408F" w:rsidRDefault="0071125D" w:rsidP="009F3EDD">
      <w:pPr>
        <w:pStyle w:val="ListParagraph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>- благоговейность при чтении богослужебного текста.</w:t>
      </w:r>
    </w:p>
    <w:p w:rsidR="000D1B3B" w:rsidRDefault="00B51168" w:rsidP="009F3EDD">
      <w:pPr>
        <w:pStyle w:val="ListParagraph"/>
        <w:rPr>
          <w:rFonts w:cs="Arial"/>
          <w:sz w:val="28"/>
          <w:szCs w:val="28"/>
        </w:rPr>
      </w:pPr>
      <w:r>
        <w:rPr>
          <w:rFonts w:cs="Arial"/>
          <w:b/>
          <w:sz w:val="28"/>
          <w:szCs w:val="28"/>
        </w:rPr>
        <w:t xml:space="preserve">Задание: </w:t>
      </w:r>
      <w:r>
        <w:rPr>
          <w:rFonts w:cs="Arial"/>
          <w:sz w:val="28"/>
          <w:szCs w:val="28"/>
        </w:rPr>
        <w:t>пробовать читать дома вечерние и утренние молитвы соблюдая правила чтения.</w:t>
      </w:r>
    </w:p>
    <w:p w:rsidR="005A0CE2" w:rsidRDefault="005A0CE2" w:rsidP="009F3EDD">
      <w:pPr>
        <w:pStyle w:val="ListParagraph"/>
        <w:rPr>
          <w:rFonts w:cs="Arial"/>
          <w:sz w:val="28"/>
          <w:szCs w:val="28"/>
        </w:rPr>
      </w:pPr>
    </w:p>
    <w:p w:rsidR="005A0CE2" w:rsidRDefault="005A0CE2" w:rsidP="005A0CE2">
      <w:pPr>
        <w:pStyle w:val="ListParagraph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Урок 6.</w:t>
      </w:r>
    </w:p>
    <w:p w:rsidR="0071125D" w:rsidRDefault="0071125D" w:rsidP="009F3EDD">
      <w:pPr>
        <w:pStyle w:val="ListParagraph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>Тема: Азбучные молитвы.</w:t>
      </w:r>
    </w:p>
    <w:p w:rsidR="0071125D" w:rsidRDefault="0071125D" w:rsidP="009F3EDD">
      <w:pPr>
        <w:pStyle w:val="ListParagraph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>- самое раннее славянское стихотворное произведение.</w:t>
      </w:r>
    </w:p>
    <w:p w:rsidR="0071125D" w:rsidRDefault="0071125D" w:rsidP="009F3EDD">
      <w:pPr>
        <w:pStyle w:val="ListParagraph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>- удобная для запоминания форма изложения церковного вероучения.</w:t>
      </w:r>
    </w:p>
    <w:p w:rsidR="0071125D" w:rsidRPr="0071125D" w:rsidRDefault="0071125D" w:rsidP="009F3EDD">
      <w:pPr>
        <w:pStyle w:val="ListParagraph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 xml:space="preserve">- </w:t>
      </w:r>
      <w:r w:rsidR="00B51168" w:rsidRPr="00B51168">
        <w:rPr>
          <w:rFonts w:cs="Arial"/>
          <w:i/>
          <w:sz w:val="28"/>
          <w:szCs w:val="28"/>
        </w:rPr>
        <w:t xml:space="preserve">акростих </w:t>
      </w:r>
      <w:r w:rsidR="00B51168">
        <w:rPr>
          <w:rFonts w:cs="Arial"/>
          <w:sz w:val="28"/>
          <w:szCs w:val="28"/>
        </w:rPr>
        <w:t>(от греч.</w:t>
      </w:r>
      <w:r w:rsidR="009972DA">
        <w:rPr>
          <w:rFonts w:cs="Arial"/>
          <w:sz w:val="28"/>
          <w:szCs w:val="28"/>
        </w:rPr>
        <w:t xml:space="preserve"> </w:t>
      </w:r>
      <w:r w:rsidR="00B51168" w:rsidRPr="00B51168">
        <w:rPr>
          <w:rFonts w:cs="Arial"/>
          <w:i/>
          <w:sz w:val="28"/>
          <w:szCs w:val="28"/>
        </w:rPr>
        <w:t>край строки</w:t>
      </w:r>
      <w:r w:rsidR="00B51168">
        <w:rPr>
          <w:rFonts w:cs="Arial"/>
          <w:sz w:val="28"/>
          <w:szCs w:val="28"/>
        </w:rPr>
        <w:t>), в котором каждая строка начинается с очередной буквы славянского алфавита.</w:t>
      </w:r>
    </w:p>
    <w:p w:rsidR="009972DA" w:rsidRDefault="00B51168" w:rsidP="009972DA">
      <w:pPr>
        <w:pStyle w:val="ListParagraph"/>
        <w:rPr>
          <w:rFonts w:cs="Times New Roman"/>
          <w:sz w:val="28"/>
          <w:szCs w:val="28"/>
        </w:rPr>
      </w:pPr>
      <w:r>
        <w:rPr>
          <w:rFonts w:cs="Times New Roman"/>
          <w:sz w:val="32"/>
          <w:szCs w:val="32"/>
        </w:rPr>
        <w:t xml:space="preserve">- </w:t>
      </w:r>
      <w:r>
        <w:rPr>
          <w:rFonts w:cs="Times New Roman"/>
          <w:sz w:val="28"/>
          <w:szCs w:val="28"/>
        </w:rPr>
        <w:t>чтение азбучной молитвы в классе</w:t>
      </w:r>
      <w:r w:rsidR="009972DA">
        <w:rPr>
          <w:rFonts w:cs="Times New Roman"/>
          <w:sz w:val="28"/>
          <w:szCs w:val="28"/>
        </w:rPr>
        <w:t xml:space="preserve"> и повтор славянского алфавита.</w:t>
      </w:r>
    </w:p>
    <w:p w:rsidR="005A0CE2" w:rsidRDefault="005A0CE2" w:rsidP="009972DA">
      <w:pPr>
        <w:pStyle w:val="ListParagraph"/>
        <w:rPr>
          <w:rFonts w:cs="Times New Roman"/>
          <w:sz w:val="28"/>
          <w:szCs w:val="28"/>
        </w:rPr>
      </w:pPr>
    </w:p>
    <w:p w:rsidR="005A0CE2" w:rsidRDefault="005A0CE2" w:rsidP="005A0CE2">
      <w:pPr>
        <w:pStyle w:val="ListParagraph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Урок 7.</w:t>
      </w:r>
    </w:p>
    <w:p w:rsidR="009972DA" w:rsidRDefault="009972DA" w:rsidP="009972DA">
      <w:pPr>
        <w:pStyle w:val="ListParagraph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>Тема: Ударение и титла.</w:t>
      </w:r>
    </w:p>
    <w:p w:rsidR="003F5368" w:rsidRPr="003F5368" w:rsidRDefault="009972DA" w:rsidP="003F5368">
      <w:pPr>
        <w:pStyle w:val="ListParagraph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>- Ударение: Оксия, или острое ударение</w:t>
      </w:r>
      <w:r w:rsidR="003F5368">
        <w:rPr>
          <w:rFonts w:cs="Arial"/>
          <w:sz w:val="28"/>
          <w:szCs w:val="28"/>
        </w:rPr>
        <w:t xml:space="preserve"> (ставится в начале или середине слова)</w:t>
      </w:r>
      <w:r>
        <w:rPr>
          <w:rFonts w:cs="Arial"/>
          <w:sz w:val="28"/>
          <w:szCs w:val="28"/>
        </w:rPr>
        <w:t>; вария, или тяжёлое ударение</w:t>
      </w:r>
      <w:r w:rsidR="003F5368">
        <w:rPr>
          <w:rFonts w:cs="Arial"/>
          <w:sz w:val="28"/>
          <w:szCs w:val="28"/>
        </w:rPr>
        <w:t xml:space="preserve"> (над гласной в конце слова)</w:t>
      </w:r>
      <w:r>
        <w:rPr>
          <w:rFonts w:cs="Arial"/>
          <w:sz w:val="28"/>
          <w:szCs w:val="28"/>
        </w:rPr>
        <w:t>; камора, или облегчённое ударение</w:t>
      </w:r>
      <w:r w:rsidR="003F5368">
        <w:rPr>
          <w:rFonts w:cs="Arial"/>
          <w:sz w:val="28"/>
          <w:szCs w:val="28"/>
        </w:rPr>
        <w:t xml:space="preserve"> (служит для различия форм ед.ч. и форм мн. ч</w:t>
      </w:r>
      <w:r w:rsidR="002A3A34">
        <w:rPr>
          <w:rFonts w:cs="Arial"/>
          <w:sz w:val="28"/>
          <w:szCs w:val="28"/>
        </w:rPr>
        <w:t>.</w:t>
      </w:r>
      <w:r w:rsidR="003F5368">
        <w:rPr>
          <w:rFonts w:cs="Arial"/>
          <w:sz w:val="28"/>
          <w:szCs w:val="28"/>
        </w:rPr>
        <w:t>)</w:t>
      </w:r>
      <w:r>
        <w:rPr>
          <w:rFonts w:cs="Arial"/>
          <w:sz w:val="28"/>
          <w:szCs w:val="28"/>
        </w:rPr>
        <w:t>.</w:t>
      </w:r>
    </w:p>
    <w:p w:rsidR="009972DA" w:rsidRDefault="009972DA" w:rsidP="009972DA">
      <w:pPr>
        <w:pStyle w:val="ListParagraph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>- Придыхание: лёгкое придыхание (или «звательцо»).</w:t>
      </w:r>
      <w:r w:rsidR="002A3A34">
        <w:rPr>
          <w:rFonts w:cs="Arial"/>
          <w:sz w:val="28"/>
          <w:szCs w:val="28"/>
        </w:rPr>
        <w:t xml:space="preserve"> Придыхание,  не содержит какого - нибудь смысла и заимствовано из греческого языка. </w:t>
      </w:r>
    </w:p>
    <w:p w:rsidR="002A3A34" w:rsidRDefault="002A3A34" w:rsidP="009972DA">
      <w:pPr>
        <w:pStyle w:val="ListParagraph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 xml:space="preserve">- Понятие знака титло.  </w:t>
      </w:r>
    </w:p>
    <w:p w:rsidR="00FC44E4" w:rsidRDefault="002A3A34" w:rsidP="009972DA">
      <w:pPr>
        <w:pStyle w:val="ListParagraph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>Варианты знака титло: простое и буквенное (когда над словом пишется одна из пропущенных букв</w:t>
      </w:r>
      <w:r w:rsidR="00FC44E4">
        <w:rPr>
          <w:rFonts w:cs="Arial"/>
          <w:sz w:val="28"/>
          <w:szCs w:val="28"/>
        </w:rPr>
        <w:t>)</w:t>
      </w:r>
      <w:r>
        <w:rPr>
          <w:rFonts w:cs="Arial"/>
          <w:sz w:val="28"/>
          <w:szCs w:val="28"/>
        </w:rPr>
        <w:t>.</w:t>
      </w:r>
      <w:r w:rsidR="00FC44E4">
        <w:rPr>
          <w:rFonts w:cs="Arial"/>
          <w:sz w:val="28"/>
          <w:szCs w:val="28"/>
        </w:rPr>
        <w:t xml:space="preserve"> </w:t>
      </w:r>
    </w:p>
    <w:p w:rsidR="00FC44E4" w:rsidRDefault="00FC44E4" w:rsidP="009972DA">
      <w:pPr>
        <w:pStyle w:val="ListParagraph"/>
        <w:rPr>
          <w:rFonts w:cs="Arial"/>
          <w:sz w:val="28"/>
          <w:szCs w:val="28"/>
        </w:rPr>
      </w:pPr>
      <w:r>
        <w:rPr>
          <w:rFonts w:cs="Arial"/>
          <w:b/>
          <w:sz w:val="28"/>
          <w:szCs w:val="28"/>
        </w:rPr>
        <w:t xml:space="preserve">Задание: </w:t>
      </w:r>
      <w:r>
        <w:rPr>
          <w:rFonts w:cs="Arial"/>
          <w:sz w:val="28"/>
          <w:szCs w:val="28"/>
        </w:rPr>
        <w:t>прочтите приведённые молитвы и обратите внимание на слова под титлом.</w:t>
      </w:r>
    </w:p>
    <w:p w:rsidR="002A3A34" w:rsidRDefault="00FC44E4" w:rsidP="009972DA">
      <w:pPr>
        <w:pStyle w:val="ListParagraph"/>
        <w:rPr>
          <w:rFonts w:cs="Arial"/>
          <w:i/>
          <w:sz w:val="28"/>
          <w:szCs w:val="28"/>
        </w:rPr>
      </w:pPr>
      <w:r w:rsidRPr="00FC44E4">
        <w:rPr>
          <w:rFonts w:cs="Arial"/>
          <w:i/>
          <w:sz w:val="28"/>
          <w:szCs w:val="28"/>
        </w:rPr>
        <w:t>Слава Отцу и Сыну и Святому Духу, и ныне и присно и во веки веков. Аминь.</w:t>
      </w:r>
      <w:r w:rsidR="002A3A34" w:rsidRPr="00FC44E4">
        <w:rPr>
          <w:rFonts w:cs="Arial"/>
          <w:i/>
          <w:sz w:val="28"/>
          <w:szCs w:val="28"/>
        </w:rPr>
        <w:t xml:space="preserve"> </w:t>
      </w:r>
    </w:p>
    <w:p w:rsidR="00FC44E4" w:rsidRDefault="00FC44E4" w:rsidP="009972DA">
      <w:pPr>
        <w:pStyle w:val="ListParagraph"/>
        <w:rPr>
          <w:rFonts w:cs="Arial"/>
          <w:i/>
          <w:sz w:val="28"/>
          <w:szCs w:val="28"/>
        </w:rPr>
      </w:pPr>
      <w:r>
        <w:rPr>
          <w:rFonts w:cs="Arial"/>
          <w:i/>
          <w:sz w:val="28"/>
          <w:szCs w:val="28"/>
        </w:rPr>
        <w:t>Боже, милостив буди мне грешному.</w:t>
      </w:r>
    </w:p>
    <w:p w:rsidR="00FC44E4" w:rsidRDefault="00FC44E4" w:rsidP="009972DA">
      <w:pPr>
        <w:pStyle w:val="ListParagraph"/>
        <w:rPr>
          <w:rFonts w:cs="Arial"/>
          <w:i/>
          <w:sz w:val="28"/>
          <w:szCs w:val="28"/>
        </w:rPr>
      </w:pPr>
      <w:r>
        <w:rPr>
          <w:rFonts w:cs="Arial"/>
          <w:i/>
          <w:sz w:val="28"/>
          <w:szCs w:val="28"/>
        </w:rPr>
        <w:t>Господи Иисусе Христе, Сыне Божий, молитв ради</w:t>
      </w:r>
      <w:r w:rsidRPr="00FC44E4">
        <w:rPr>
          <w:rFonts w:cs="Arial"/>
          <w:i/>
          <w:sz w:val="28"/>
          <w:szCs w:val="28"/>
        </w:rPr>
        <w:t xml:space="preserve"> </w:t>
      </w:r>
      <w:r>
        <w:rPr>
          <w:rFonts w:cs="Arial"/>
          <w:i/>
          <w:sz w:val="28"/>
          <w:szCs w:val="28"/>
        </w:rPr>
        <w:t>Пречистыя Твоея Матере и всех святых, помилуй нас.</w:t>
      </w:r>
    </w:p>
    <w:p w:rsidR="00FC44E4" w:rsidRPr="00FC44E4" w:rsidRDefault="00FC44E4" w:rsidP="009972DA">
      <w:pPr>
        <w:pStyle w:val="ListParagraph"/>
        <w:rPr>
          <w:rFonts w:cs="Arial"/>
          <w:i/>
          <w:sz w:val="28"/>
          <w:szCs w:val="28"/>
        </w:rPr>
      </w:pPr>
      <w:r>
        <w:rPr>
          <w:rFonts w:cs="Arial"/>
          <w:i/>
          <w:sz w:val="28"/>
          <w:szCs w:val="28"/>
        </w:rPr>
        <w:t xml:space="preserve">  </w:t>
      </w:r>
    </w:p>
    <w:p w:rsidR="005A0CE2" w:rsidRDefault="005A0CE2" w:rsidP="005A0CE2">
      <w:pPr>
        <w:pStyle w:val="ListParagraph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Урок 8.</w:t>
      </w:r>
    </w:p>
    <w:p w:rsidR="00FC44E4" w:rsidRDefault="00535B31" w:rsidP="009972DA">
      <w:pPr>
        <w:pStyle w:val="ListParagraph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>Тема: Церковно – славянские цифры.</w:t>
      </w:r>
    </w:p>
    <w:p w:rsidR="00535B31" w:rsidRDefault="00535B31" w:rsidP="00535B31">
      <w:pPr>
        <w:pStyle w:val="ListParagraph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>- Запись цифр с помощью букв (</w:t>
      </w:r>
      <w:r w:rsidRPr="00535B31">
        <w:rPr>
          <w:rFonts w:cs="Arial"/>
          <w:sz w:val="28"/>
          <w:szCs w:val="28"/>
        </w:rPr>
        <w:t>греческий способ записи цифр</w:t>
      </w:r>
      <w:r>
        <w:rPr>
          <w:rFonts w:cs="Arial"/>
          <w:sz w:val="28"/>
          <w:szCs w:val="28"/>
        </w:rPr>
        <w:t>)</w:t>
      </w:r>
      <w:r w:rsidRPr="00535B31">
        <w:rPr>
          <w:rFonts w:cs="Arial"/>
          <w:sz w:val="28"/>
          <w:szCs w:val="28"/>
        </w:rPr>
        <w:t>.</w:t>
      </w:r>
    </w:p>
    <w:p w:rsidR="00535B31" w:rsidRDefault="00535B31" w:rsidP="00535B31">
      <w:pPr>
        <w:pStyle w:val="ListParagraph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>- превращение церковно - славянской буквы  в цифру происходит с помощью знака «титло».</w:t>
      </w:r>
    </w:p>
    <w:p w:rsidR="00535B31" w:rsidRDefault="00535B31" w:rsidP="00535B31">
      <w:pPr>
        <w:pStyle w:val="ListParagraph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>- почему в число 2 обозначено буквой «в»? Т.к. в греческом алфавите буквы «б» не было.</w:t>
      </w:r>
    </w:p>
    <w:p w:rsidR="008D7C5E" w:rsidRDefault="008D7C5E" w:rsidP="00535B31">
      <w:pPr>
        <w:pStyle w:val="ListParagraph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>- Знакомство с числительными</w:t>
      </w:r>
      <w:r w:rsidR="00293788">
        <w:rPr>
          <w:rFonts w:cs="Arial"/>
          <w:sz w:val="28"/>
          <w:szCs w:val="28"/>
        </w:rPr>
        <w:t xml:space="preserve"> (с составными числительными)</w:t>
      </w:r>
      <w:r>
        <w:rPr>
          <w:rFonts w:cs="Arial"/>
          <w:sz w:val="28"/>
          <w:szCs w:val="28"/>
        </w:rPr>
        <w:t xml:space="preserve"> до ста.</w:t>
      </w:r>
    </w:p>
    <w:p w:rsidR="00535B31" w:rsidRDefault="00535B31" w:rsidP="00535B31">
      <w:pPr>
        <w:pStyle w:val="ListParagraph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 xml:space="preserve"> - </w:t>
      </w:r>
      <w:r w:rsidR="008D7C5E">
        <w:rPr>
          <w:rFonts w:cs="Arial"/>
          <w:sz w:val="28"/>
          <w:szCs w:val="28"/>
        </w:rPr>
        <w:t>Использование специ</w:t>
      </w:r>
      <w:r w:rsidR="00293788">
        <w:rPr>
          <w:rFonts w:cs="Arial"/>
          <w:sz w:val="28"/>
          <w:szCs w:val="28"/>
        </w:rPr>
        <w:t>альных значков для записи тысяч и более: тьма</w:t>
      </w:r>
      <w:r w:rsidR="00365691">
        <w:rPr>
          <w:rFonts w:cs="Arial"/>
          <w:sz w:val="28"/>
          <w:szCs w:val="28"/>
        </w:rPr>
        <w:t xml:space="preserve"> (10 тыс.); л</w:t>
      </w:r>
      <w:r w:rsidR="00293788">
        <w:rPr>
          <w:rFonts w:cs="Arial"/>
          <w:sz w:val="28"/>
          <w:szCs w:val="28"/>
        </w:rPr>
        <w:t>егион</w:t>
      </w:r>
      <w:r w:rsidR="00365691">
        <w:rPr>
          <w:rFonts w:cs="Arial"/>
          <w:sz w:val="28"/>
          <w:szCs w:val="28"/>
        </w:rPr>
        <w:t xml:space="preserve"> (100 тыс.)</w:t>
      </w:r>
      <w:r w:rsidR="00293788">
        <w:rPr>
          <w:rFonts w:cs="Arial"/>
          <w:sz w:val="28"/>
          <w:szCs w:val="28"/>
        </w:rPr>
        <w:t>; леодр</w:t>
      </w:r>
      <w:r w:rsidR="00365691">
        <w:rPr>
          <w:rFonts w:cs="Arial"/>
          <w:sz w:val="28"/>
          <w:szCs w:val="28"/>
        </w:rPr>
        <w:t xml:space="preserve"> (1млн.)</w:t>
      </w:r>
      <w:r w:rsidR="00293788">
        <w:rPr>
          <w:rFonts w:cs="Arial"/>
          <w:sz w:val="28"/>
          <w:szCs w:val="28"/>
        </w:rPr>
        <w:t>; ворон</w:t>
      </w:r>
      <w:r w:rsidR="00365691">
        <w:rPr>
          <w:rFonts w:cs="Arial"/>
          <w:sz w:val="28"/>
          <w:szCs w:val="28"/>
        </w:rPr>
        <w:t xml:space="preserve"> (10 млн.); колода (бесчисленное множество).</w:t>
      </w:r>
    </w:p>
    <w:p w:rsidR="008D7C5E" w:rsidRDefault="008D7C5E" w:rsidP="00535B31">
      <w:pPr>
        <w:pStyle w:val="ListParagraph"/>
        <w:rPr>
          <w:rFonts w:cs="Arial"/>
          <w:sz w:val="28"/>
          <w:szCs w:val="28"/>
        </w:rPr>
      </w:pPr>
      <w:r>
        <w:rPr>
          <w:rFonts w:cs="Arial"/>
          <w:b/>
          <w:sz w:val="28"/>
          <w:szCs w:val="28"/>
        </w:rPr>
        <w:t xml:space="preserve">Задание: </w:t>
      </w:r>
      <w:r w:rsidR="001B72FE">
        <w:rPr>
          <w:rFonts w:cs="Arial"/>
          <w:b/>
          <w:sz w:val="28"/>
          <w:szCs w:val="28"/>
        </w:rPr>
        <w:t xml:space="preserve"> </w:t>
      </w:r>
      <w:r w:rsidR="00293788">
        <w:rPr>
          <w:rFonts w:cs="Arial"/>
          <w:sz w:val="28"/>
          <w:szCs w:val="28"/>
        </w:rPr>
        <w:t>1).</w:t>
      </w:r>
      <w:r>
        <w:rPr>
          <w:rFonts w:cs="Arial"/>
          <w:sz w:val="28"/>
          <w:szCs w:val="28"/>
        </w:rPr>
        <w:t>Написать по церковно – славянски следующие даты:</w:t>
      </w:r>
    </w:p>
    <w:p w:rsidR="008D7C5E" w:rsidRDefault="008D7C5E" w:rsidP="00535B31">
      <w:pPr>
        <w:pStyle w:val="ListParagraph"/>
        <w:rPr>
          <w:rFonts w:cs="Arial"/>
          <w:sz w:val="28"/>
          <w:szCs w:val="28"/>
        </w:rPr>
      </w:pPr>
      <w:r>
        <w:rPr>
          <w:rFonts w:cs="Arial"/>
          <w:b/>
          <w:sz w:val="28"/>
          <w:szCs w:val="28"/>
        </w:rPr>
        <w:t xml:space="preserve">                   </w:t>
      </w:r>
      <w:r w:rsidRPr="008D7C5E">
        <w:rPr>
          <w:rFonts w:cs="Arial"/>
          <w:sz w:val="28"/>
          <w:szCs w:val="28"/>
        </w:rPr>
        <w:t xml:space="preserve">Год крещения Руси </w:t>
      </w:r>
      <w:r>
        <w:rPr>
          <w:rFonts w:cs="Arial"/>
          <w:sz w:val="28"/>
          <w:szCs w:val="28"/>
        </w:rPr>
        <w:t xml:space="preserve">(988) – </w:t>
      </w:r>
    </w:p>
    <w:p w:rsidR="008D7C5E" w:rsidRDefault="008D7C5E" w:rsidP="00535B31">
      <w:pPr>
        <w:pStyle w:val="ListParagraph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 xml:space="preserve">                   Год вашего рождения –</w:t>
      </w:r>
    </w:p>
    <w:p w:rsidR="008D7C5E" w:rsidRPr="008D7C5E" w:rsidRDefault="008D7C5E" w:rsidP="00535B31">
      <w:pPr>
        <w:pStyle w:val="ListParagraph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 xml:space="preserve">                   Год кончины преподобного Сергия Радонежского</w:t>
      </w:r>
      <w:r w:rsidR="001B72FE">
        <w:rPr>
          <w:rFonts w:cs="Arial"/>
          <w:sz w:val="28"/>
          <w:szCs w:val="28"/>
        </w:rPr>
        <w:t xml:space="preserve"> (1392) - </w:t>
      </w:r>
      <w:r>
        <w:rPr>
          <w:rFonts w:cs="Arial"/>
          <w:sz w:val="28"/>
          <w:szCs w:val="28"/>
        </w:rPr>
        <w:t xml:space="preserve"> </w:t>
      </w:r>
      <w:r w:rsidRPr="008D7C5E">
        <w:rPr>
          <w:rFonts w:cs="Arial"/>
          <w:sz w:val="28"/>
          <w:szCs w:val="28"/>
        </w:rPr>
        <w:t xml:space="preserve">     </w:t>
      </w:r>
    </w:p>
    <w:p w:rsidR="00293788" w:rsidRDefault="00293788" w:rsidP="00535B31">
      <w:pPr>
        <w:pStyle w:val="ListParagraph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 xml:space="preserve">                    2). Перевести на современное обозначение:</w:t>
      </w:r>
    </w:p>
    <w:p w:rsidR="00535B31" w:rsidRDefault="00293788" w:rsidP="00535B31">
      <w:pPr>
        <w:pStyle w:val="ListParagraph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 xml:space="preserve">                   Номера псалмов -   33; 103;  90; 50 и др.</w:t>
      </w:r>
    </w:p>
    <w:p w:rsidR="00365691" w:rsidRDefault="00365691" w:rsidP="00535B31">
      <w:pPr>
        <w:pStyle w:val="ListParagraph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 xml:space="preserve">                   3).  В сказке П. П. Ершова «Конёк – Горбунок» есть такие          </w:t>
      </w:r>
      <w:r w:rsidR="0017121A">
        <w:rPr>
          <w:rFonts w:cs="Arial"/>
          <w:sz w:val="28"/>
          <w:szCs w:val="28"/>
        </w:rPr>
        <w:t xml:space="preserve">  </w:t>
      </w:r>
      <w:r>
        <w:rPr>
          <w:rFonts w:cs="Arial"/>
          <w:sz w:val="28"/>
          <w:szCs w:val="28"/>
        </w:rPr>
        <w:t>слова: «Вот сегодня, взяв отряд,</w:t>
      </w:r>
    </w:p>
    <w:p w:rsidR="00365691" w:rsidRDefault="00365691" w:rsidP="00535B31">
      <w:pPr>
        <w:pStyle w:val="ListParagraph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 xml:space="preserve">             Я поехал в конный ряд.</w:t>
      </w:r>
    </w:p>
    <w:p w:rsidR="00365691" w:rsidRDefault="00365691" w:rsidP="00535B31">
      <w:pPr>
        <w:pStyle w:val="ListParagraph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 xml:space="preserve">             Приезжаю – тьма народу!</w:t>
      </w:r>
    </w:p>
    <w:p w:rsidR="00365691" w:rsidRDefault="00365691" w:rsidP="00535B31">
      <w:pPr>
        <w:pStyle w:val="ListParagraph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 xml:space="preserve">             Ну, ни выходу, ни входу!»</w:t>
      </w:r>
    </w:p>
    <w:p w:rsidR="00365691" w:rsidRDefault="00365691" w:rsidP="00535B31">
      <w:pPr>
        <w:pStyle w:val="ListParagraph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>Сколько человек столпилось в конном ряду?</w:t>
      </w:r>
    </w:p>
    <w:p w:rsidR="00365691" w:rsidRDefault="00365691" w:rsidP="00535B31">
      <w:pPr>
        <w:pStyle w:val="ListParagraph"/>
        <w:rPr>
          <w:rFonts w:cs="Arial"/>
          <w:sz w:val="28"/>
          <w:szCs w:val="28"/>
        </w:rPr>
      </w:pPr>
    </w:p>
    <w:p w:rsidR="00365691" w:rsidRDefault="005A0CE2" w:rsidP="00535B31">
      <w:pPr>
        <w:pStyle w:val="ListParagraph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Урок 9</w:t>
      </w:r>
      <w:r w:rsidR="00365691">
        <w:rPr>
          <w:rFonts w:ascii="Arial" w:hAnsi="Arial" w:cs="Arial"/>
          <w:b/>
          <w:sz w:val="28"/>
          <w:szCs w:val="28"/>
        </w:rPr>
        <w:t>.</w:t>
      </w:r>
    </w:p>
    <w:p w:rsidR="001C331C" w:rsidRDefault="00146798" w:rsidP="00535B31">
      <w:pPr>
        <w:pStyle w:val="ListParagraph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>Тема: Особенности чтения шестопсалмия и кафизм.</w:t>
      </w:r>
    </w:p>
    <w:p w:rsidR="00146798" w:rsidRDefault="00146798" w:rsidP="00535B31">
      <w:pPr>
        <w:pStyle w:val="ListParagraph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>- Место шестопсалмия в богослужении. История чина и символическое з</w:t>
      </w:r>
      <w:r w:rsidR="008A2B50">
        <w:rPr>
          <w:rFonts w:cs="Arial"/>
          <w:sz w:val="28"/>
          <w:szCs w:val="28"/>
        </w:rPr>
        <w:t>начение. Структура шестопсалмия</w:t>
      </w:r>
      <w:r w:rsidR="00886673">
        <w:rPr>
          <w:rFonts w:cs="Arial"/>
          <w:sz w:val="28"/>
          <w:szCs w:val="28"/>
        </w:rPr>
        <w:t xml:space="preserve"> </w:t>
      </w:r>
      <w:r w:rsidR="008A2B50">
        <w:rPr>
          <w:rFonts w:cs="Arial"/>
          <w:sz w:val="28"/>
          <w:szCs w:val="28"/>
        </w:rPr>
        <w:t xml:space="preserve"> </w:t>
      </w:r>
      <w:r>
        <w:rPr>
          <w:rFonts w:cs="Arial"/>
          <w:sz w:val="28"/>
          <w:szCs w:val="28"/>
        </w:rPr>
        <w:t>(</w:t>
      </w:r>
      <w:r w:rsidR="00886673">
        <w:rPr>
          <w:rFonts w:cs="Arial"/>
          <w:sz w:val="28"/>
          <w:szCs w:val="28"/>
        </w:rPr>
        <w:t xml:space="preserve">см.: </w:t>
      </w:r>
      <w:r>
        <w:rPr>
          <w:rFonts w:cs="Arial"/>
          <w:sz w:val="28"/>
          <w:szCs w:val="28"/>
        </w:rPr>
        <w:t>Настольная книга священнослужителя</w:t>
      </w:r>
      <w:r w:rsidR="008A2B50">
        <w:rPr>
          <w:rFonts w:cs="Arial"/>
          <w:sz w:val="28"/>
          <w:szCs w:val="28"/>
        </w:rPr>
        <w:t xml:space="preserve"> </w:t>
      </w:r>
      <w:r>
        <w:rPr>
          <w:rFonts w:cs="Arial"/>
          <w:sz w:val="28"/>
          <w:szCs w:val="28"/>
        </w:rPr>
        <w:t xml:space="preserve"> </w:t>
      </w:r>
      <w:r w:rsidR="008A2B50">
        <w:rPr>
          <w:rFonts w:cs="Arial"/>
          <w:sz w:val="28"/>
          <w:szCs w:val="28"/>
        </w:rPr>
        <w:t>Т.1,</w:t>
      </w:r>
      <w:r>
        <w:rPr>
          <w:rFonts w:cs="Arial"/>
          <w:sz w:val="28"/>
          <w:szCs w:val="28"/>
        </w:rPr>
        <w:t xml:space="preserve"> С. 154).</w:t>
      </w:r>
    </w:p>
    <w:p w:rsidR="00146798" w:rsidRDefault="00146798" w:rsidP="00535B31">
      <w:pPr>
        <w:pStyle w:val="ListParagraph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 xml:space="preserve">- </w:t>
      </w:r>
      <w:r w:rsidR="008A2B50">
        <w:rPr>
          <w:rFonts w:cs="Arial"/>
          <w:sz w:val="28"/>
          <w:szCs w:val="28"/>
        </w:rPr>
        <w:t>Требования к чтецу:  типикон и часослов</w:t>
      </w:r>
      <w:r w:rsidR="00886673">
        <w:rPr>
          <w:rFonts w:cs="Arial"/>
          <w:sz w:val="28"/>
          <w:szCs w:val="28"/>
        </w:rPr>
        <w:t xml:space="preserve"> </w:t>
      </w:r>
      <w:r w:rsidR="008A2B50">
        <w:rPr>
          <w:rFonts w:cs="Arial"/>
          <w:sz w:val="28"/>
          <w:szCs w:val="28"/>
        </w:rPr>
        <w:t xml:space="preserve"> </w:t>
      </w:r>
      <w:r w:rsidR="00886673">
        <w:rPr>
          <w:rFonts w:cs="Arial"/>
          <w:sz w:val="28"/>
          <w:szCs w:val="28"/>
        </w:rPr>
        <w:t>(см.:</w:t>
      </w:r>
      <w:r w:rsidR="008A2B50">
        <w:rPr>
          <w:rFonts w:cs="Arial"/>
          <w:sz w:val="28"/>
          <w:szCs w:val="28"/>
        </w:rPr>
        <w:t xml:space="preserve"> Типикон гл. 9 и Часослов). </w:t>
      </w:r>
    </w:p>
    <w:p w:rsidR="008A2B50" w:rsidRDefault="008A2B50" w:rsidP="00535B31">
      <w:pPr>
        <w:pStyle w:val="ListParagraph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>- Место кафизм в богослужении. История и символическое значение. Особенности чтения кафизм</w:t>
      </w:r>
      <w:r w:rsidR="00886673">
        <w:rPr>
          <w:rFonts w:cs="Arial"/>
          <w:sz w:val="28"/>
          <w:szCs w:val="28"/>
        </w:rPr>
        <w:t xml:space="preserve"> (см.: Настольная книга священнослужителя Т.1,  с.170).</w:t>
      </w:r>
    </w:p>
    <w:p w:rsidR="00886673" w:rsidRDefault="00886673" w:rsidP="00535B31">
      <w:pPr>
        <w:pStyle w:val="ListParagraph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>- Практическая отработка учащимися чтения шестопсалмия и кафизм.</w:t>
      </w:r>
    </w:p>
    <w:p w:rsidR="00886673" w:rsidRPr="00F758A1" w:rsidRDefault="00886673" w:rsidP="00535B31">
      <w:pPr>
        <w:pStyle w:val="ListParagraph"/>
        <w:rPr>
          <w:rFonts w:cs="Arial"/>
          <w:sz w:val="24"/>
          <w:szCs w:val="24"/>
        </w:rPr>
      </w:pPr>
      <w:r>
        <w:rPr>
          <w:rFonts w:cs="Arial"/>
          <w:b/>
          <w:sz w:val="28"/>
          <w:szCs w:val="28"/>
        </w:rPr>
        <w:t>Примечание</w:t>
      </w:r>
      <w:r w:rsidRPr="00F758A1">
        <w:rPr>
          <w:rFonts w:cs="Arial"/>
          <w:b/>
          <w:sz w:val="24"/>
          <w:szCs w:val="24"/>
        </w:rPr>
        <w:t xml:space="preserve">. </w:t>
      </w:r>
      <w:r w:rsidRPr="00F758A1">
        <w:rPr>
          <w:rFonts w:cs="Arial"/>
          <w:sz w:val="24"/>
          <w:szCs w:val="24"/>
        </w:rPr>
        <w:t>На</w:t>
      </w:r>
      <w:r>
        <w:rPr>
          <w:rFonts w:cs="Arial"/>
          <w:sz w:val="28"/>
          <w:szCs w:val="28"/>
        </w:rPr>
        <w:t xml:space="preserve"> </w:t>
      </w:r>
      <w:r w:rsidRPr="00F758A1">
        <w:rPr>
          <w:rFonts w:cs="Arial"/>
          <w:sz w:val="24"/>
          <w:szCs w:val="24"/>
        </w:rPr>
        <w:t>примере чтения шестопсалмия и кафизм преподавателю рекомендуется отработать общие требования к чтению богослужебных текстов. Особо отработать чтение следующих псалмов: 103, 140, 148, 149, 150, а также псалмов 2-й, 3-й и 18-й кафизм. Необходимо использовать магнитофонные записи с образцами чтений.</w:t>
      </w:r>
    </w:p>
    <w:p w:rsidR="00886673" w:rsidRDefault="00886673" w:rsidP="00535B31">
      <w:pPr>
        <w:pStyle w:val="ListParagraph"/>
        <w:rPr>
          <w:rFonts w:cs="Arial"/>
          <w:sz w:val="28"/>
          <w:szCs w:val="28"/>
        </w:rPr>
      </w:pPr>
    </w:p>
    <w:p w:rsidR="00886673" w:rsidRDefault="00886673" w:rsidP="00535B31">
      <w:pPr>
        <w:pStyle w:val="ListParagraph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Урок 10.</w:t>
      </w:r>
    </w:p>
    <w:p w:rsidR="00886673" w:rsidRDefault="00002977" w:rsidP="00535B31">
      <w:pPr>
        <w:pStyle w:val="ListParagrap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Практика и зачёт.</w:t>
      </w:r>
    </w:p>
    <w:p w:rsidR="00002977" w:rsidRDefault="00002977" w:rsidP="00535B31">
      <w:pPr>
        <w:pStyle w:val="ListParagraph"/>
        <w:rPr>
          <w:rFonts w:ascii="Arial" w:hAnsi="Arial" w:cs="Arial"/>
          <w:sz w:val="28"/>
          <w:szCs w:val="28"/>
        </w:rPr>
      </w:pPr>
    </w:p>
    <w:p w:rsidR="00002977" w:rsidRDefault="00002977" w:rsidP="00535B31">
      <w:pPr>
        <w:pStyle w:val="ListParagraph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Урок 11.</w:t>
      </w:r>
    </w:p>
    <w:p w:rsidR="00002977" w:rsidRDefault="00002977" w:rsidP="00535B31">
      <w:pPr>
        <w:pStyle w:val="ListParagraph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>Тема: Особенности чтения Евангелия.</w:t>
      </w:r>
    </w:p>
    <w:p w:rsidR="00002977" w:rsidRDefault="00002977" w:rsidP="00535B31">
      <w:pPr>
        <w:pStyle w:val="ListParagraph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>- Место чтения Евангелия за богослужением. Возгласы, предшествующие и последующие чтению Евангелия на литургии, полиелейной утрени и в иных чинопоследованиях.</w:t>
      </w:r>
    </w:p>
    <w:p w:rsidR="00002977" w:rsidRDefault="00002977" w:rsidP="00535B31">
      <w:pPr>
        <w:pStyle w:val="ListParagraph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>- Особенности диаконского чтения Евангелия:</w:t>
      </w:r>
    </w:p>
    <w:p w:rsidR="00002977" w:rsidRDefault="00002977" w:rsidP="00535B31">
      <w:pPr>
        <w:pStyle w:val="ListParagraph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>а) внятное, протяжное, торжественное, громкое, но в меру;</w:t>
      </w:r>
    </w:p>
    <w:p w:rsidR="00002977" w:rsidRDefault="00002977" w:rsidP="00535B31">
      <w:pPr>
        <w:pStyle w:val="ListParagraph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>б) повышение звука на ударных и последних слогах;</w:t>
      </w:r>
    </w:p>
    <w:p w:rsidR="00002977" w:rsidRDefault="00002977" w:rsidP="00535B31">
      <w:pPr>
        <w:pStyle w:val="ListParagraph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>в) торжественное выделение ключевых слов или значимых выражений текста;</w:t>
      </w:r>
    </w:p>
    <w:p w:rsidR="00002977" w:rsidRDefault="00002977" w:rsidP="00535B31">
      <w:pPr>
        <w:pStyle w:val="ListParagraph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>г) окончание Евангелия при чтении одного или двух зачал.</w:t>
      </w:r>
    </w:p>
    <w:p w:rsidR="00002977" w:rsidRDefault="00002977" w:rsidP="00535B31">
      <w:pPr>
        <w:pStyle w:val="ListParagraph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>- Особенности священнического чтения Евангелия:</w:t>
      </w:r>
    </w:p>
    <w:p w:rsidR="004B0867" w:rsidRDefault="00002977" w:rsidP="00535B31">
      <w:pPr>
        <w:pStyle w:val="ListParagraph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>а) напевное (допускается хождение по любой из ступеней определённой тональности и опевание основных ступеней);</w:t>
      </w:r>
    </w:p>
    <w:p w:rsidR="004B0867" w:rsidRDefault="004B0867" w:rsidP="00535B31">
      <w:pPr>
        <w:pStyle w:val="ListParagraph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>б) окончание Евангелия.</w:t>
      </w:r>
    </w:p>
    <w:p w:rsidR="004B0867" w:rsidRDefault="004B0867" w:rsidP="00535B31">
      <w:pPr>
        <w:pStyle w:val="ListParagraph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>- Практическая отработка учащимися чтения Евангелия.</w:t>
      </w:r>
    </w:p>
    <w:p w:rsidR="004B0867" w:rsidRDefault="004B0867" w:rsidP="00535B31">
      <w:pPr>
        <w:pStyle w:val="ListParagraph"/>
        <w:rPr>
          <w:rFonts w:cs="Arial"/>
          <w:sz w:val="28"/>
          <w:szCs w:val="28"/>
        </w:rPr>
      </w:pPr>
      <w:r>
        <w:rPr>
          <w:rFonts w:cs="Arial"/>
          <w:b/>
          <w:sz w:val="28"/>
          <w:szCs w:val="28"/>
        </w:rPr>
        <w:t xml:space="preserve">Примечание. </w:t>
      </w:r>
      <w:r>
        <w:rPr>
          <w:rFonts w:cs="Arial"/>
          <w:sz w:val="28"/>
          <w:szCs w:val="28"/>
        </w:rPr>
        <w:t>Необходимо использовать магнитофонные записи с образцами чтений.</w:t>
      </w:r>
    </w:p>
    <w:p w:rsidR="004B0867" w:rsidRDefault="004B0867" w:rsidP="00535B31">
      <w:pPr>
        <w:pStyle w:val="ListParagraph"/>
        <w:rPr>
          <w:rFonts w:cs="Arial"/>
          <w:sz w:val="28"/>
          <w:szCs w:val="28"/>
        </w:rPr>
      </w:pPr>
    </w:p>
    <w:p w:rsidR="004B0867" w:rsidRDefault="004B0867" w:rsidP="00535B31">
      <w:pPr>
        <w:pStyle w:val="ListParagrap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Урок 12.</w:t>
      </w:r>
    </w:p>
    <w:p w:rsidR="00002977" w:rsidRDefault="00002977" w:rsidP="00535B31">
      <w:pPr>
        <w:pStyle w:val="ListParagraph"/>
        <w:rPr>
          <w:rFonts w:ascii="Arial" w:hAnsi="Arial" w:cs="Arial"/>
          <w:sz w:val="28"/>
          <w:szCs w:val="28"/>
        </w:rPr>
      </w:pPr>
      <w:r>
        <w:rPr>
          <w:rFonts w:cs="Arial"/>
          <w:sz w:val="28"/>
          <w:szCs w:val="28"/>
        </w:rPr>
        <w:t xml:space="preserve"> </w:t>
      </w:r>
      <w:r w:rsidR="004B0867">
        <w:rPr>
          <w:rFonts w:ascii="Arial" w:hAnsi="Arial" w:cs="Arial"/>
          <w:sz w:val="28"/>
          <w:szCs w:val="28"/>
        </w:rPr>
        <w:t>Практика и зачёт.</w:t>
      </w:r>
    </w:p>
    <w:p w:rsidR="004B0867" w:rsidRPr="004B0867" w:rsidRDefault="004B0867" w:rsidP="00535B31">
      <w:pPr>
        <w:pStyle w:val="ListParagraph"/>
        <w:rPr>
          <w:rFonts w:ascii="Arial" w:hAnsi="Arial" w:cs="Arial"/>
          <w:sz w:val="28"/>
          <w:szCs w:val="28"/>
        </w:rPr>
      </w:pPr>
    </w:p>
    <w:p w:rsidR="00365691" w:rsidRDefault="00365691" w:rsidP="00535B31">
      <w:pPr>
        <w:pStyle w:val="ListParagraph"/>
        <w:rPr>
          <w:rFonts w:cs="Arial"/>
          <w:sz w:val="28"/>
          <w:szCs w:val="28"/>
        </w:rPr>
      </w:pPr>
    </w:p>
    <w:p w:rsidR="00365691" w:rsidRPr="00535B31" w:rsidRDefault="00365691" w:rsidP="00535B31">
      <w:pPr>
        <w:pStyle w:val="ListParagraph"/>
        <w:rPr>
          <w:rFonts w:cs="Arial"/>
          <w:sz w:val="28"/>
          <w:szCs w:val="28"/>
        </w:rPr>
      </w:pPr>
    </w:p>
    <w:p w:rsidR="009972DA" w:rsidRDefault="004B0867" w:rsidP="009972DA">
      <w:pPr>
        <w:pStyle w:val="ListParagraph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Урок 13.</w:t>
      </w:r>
    </w:p>
    <w:p w:rsidR="004B0867" w:rsidRDefault="004B0867" w:rsidP="009972DA">
      <w:pPr>
        <w:pStyle w:val="ListParagraph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>Тема: Особенности чтения Апостола.</w:t>
      </w:r>
    </w:p>
    <w:p w:rsidR="004B0867" w:rsidRDefault="004B0867" w:rsidP="009972DA">
      <w:pPr>
        <w:pStyle w:val="ListParagraph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>- Место чтения Апостола за богослужением. Возгласы, предшествующие и последующие чтению Апостола на литургии и в иных чинопоследованиях.</w:t>
      </w:r>
    </w:p>
    <w:p w:rsidR="004B0867" w:rsidRDefault="004B0867" w:rsidP="009972DA">
      <w:pPr>
        <w:pStyle w:val="ListParagraph"/>
        <w:rPr>
          <w:rFonts w:cs="Arial"/>
          <w:sz w:val="28"/>
          <w:szCs w:val="28"/>
        </w:rPr>
      </w:pPr>
      <w:r>
        <w:rPr>
          <w:rFonts w:cs="Arial"/>
          <w:b/>
          <w:sz w:val="28"/>
          <w:szCs w:val="28"/>
        </w:rPr>
        <w:t>Примечание.</w:t>
      </w:r>
      <w:r>
        <w:rPr>
          <w:rFonts w:cs="Arial"/>
          <w:sz w:val="28"/>
          <w:szCs w:val="28"/>
        </w:rPr>
        <w:t xml:space="preserve"> Особо указать на правильное произношение слов:</w:t>
      </w:r>
    </w:p>
    <w:p w:rsidR="004B0867" w:rsidRPr="004B0867" w:rsidRDefault="004B0867" w:rsidP="009972DA">
      <w:pPr>
        <w:pStyle w:val="ListParagraph"/>
        <w:rPr>
          <w:rFonts w:cs="Arial"/>
          <w:i/>
          <w:sz w:val="28"/>
          <w:szCs w:val="28"/>
        </w:rPr>
      </w:pPr>
      <w:r>
        <w:rPr>
          <w:rFonts w:cs="Arial"/>
          <w:sz w:val="28"/>
          <w:szCs w:val="28"/>
        </w:rPr>
        <w:t xml:space="preserve">«… </w:t>
      </w:r>
      <w:r>
        <w:rPr>
          <w:rFonts w:cs="Arial"/>
          <w:i/>
          <w:sz w:val="28"/>
          <w:szCs w:val="28"/>
        </w:rPr>
        <w:t>послани</w:t>
      </w:r>
      <w:r w:rsidRPr="004B0867">
        <w:rPr>
          <w:rFonts w:cs="Arial"/>
          <w:i/>
          <w:sz w:val="28"/>
          <w:szCs w:val="28"/>
        </w:rPr>
        <w:t>[</w:t>
      </w:r>
      <w:r>
        <w:rPr>
          <w:rFonts w:cs="Arial"/>
          <w:i/>
          <w:sz w:val="28"/>
          <w:szCs w:val="28"/>
        </w:rPr>
        <w:t>я</w:t>
      </w:r>
      <w:r w:rsidRPr="004B0867">
        <w:rPr>
          <w:rFonts w:cs="Arial"/>
          <w:i/>
          <w:sz w:val="28"/>
          <w:szCs w:val="28"/>
        </w:rPr>
        <w:t xml:space="preserve">] </w:t>
      </w:r>
      <w:r>
        <w:rPr>
          <w:rFonts w:cs="Arial"/>
          <w:i/>
          <w:sz w:val="28"/>
          <w:szCs w:val="28"/>
        </w:rPr>
        <w:t xml:space="preserve"> Святаго Апостола Павла чтени[е</w:t>
      </w:r>
      <w:r w:rsidRPr="004B0867">
        <w:rPr>
          <w:rFonts w:cs="Arial"/>
          <w:i/>
          <w:sz w:val="28"/>
          <w:szCs w:val="28"/>
        </w:rPr>
        <w:t>]</w:t>
      </w:r>
      <w:r>
        <w:rPr>
          <w:rFonts w:cs="Arial"/>
          <w:i/>
          <w:sz w:val="28"/>
          <w:szCs w:val="28"/>
        </w:rPr>
        <w:t>»;</w:t>
      </w:r>
    </w:p>
    <w:p w:rsidR="004B0867" w:rsidRDefault="004B0867" w:rsidP="009972DA">
      <w:pPr>
        <w:pStyle w:val="ListParagraph"/>
        <w:rPr>
          <w:rFonts w:cs="Arial"/>
          <w:i/>
          <w:sz w:val="28"/>
          <w:szCs w:val="28"/>
        </w:rPr>
      </w:pPr>
      <w:r>
        <w:rPr>
          <w:rFonts w:cs="Arial"/>
          <w:i/>
          <w:sz w:val="28"/>
          <w:szCs w:val="28"/>
        </w:rPr>
        <w:t xml:space="preserve">«… соборнаго </w:t>
      </w:r>
      <w:r w:rsidR="00552BF7">
        <w:rPr>
          <w:rFonts w:cs="Arial"/>
          <w:i/>
          <w:sz w:val="28"/>
          <w:szCs w:val="28"/>
        </w:rPr>
        <w:t>послани</w:t>
      </w:r>
      <w:r w:rsidR="00552BF7" w:rsidRPr="00552BF7">
        <w:rPr>
          <w:rFonts w:cs="Arial"/>
          <w:i/>
          <w:sz w:val="28"/>
          <w:szCs w:val="28"/>
        </w:rPr>
        <w:t>[</w:t>
      </w:r>
      <w:r>
        <w:rPr>
          <w:rFonts w:cs="Arial"/>
          <w:i/>
          <w:sz w:val="28"/>
          <w:szCs w:val="28"/>
        </w:rPr>
        <w:t>я</w:t>
      </w:r>
      <w:r w:rsidR="00552BF7" w:rsidRPr="00552BF7">
        <w:rPr>
          <w:rFonts w:cs="Arial"/>
          <w:i/>
          <w:sz w:val="28"/>
          <w:szCs w:val="28"/>
        </w:rPr>
        <w:t xml:space="preserve">] </w:t>
      </w:r>
      <w:r>
        <w:rPr>
          <w:rFonts w:cs="Arial"/>
          <w:i/>
          <w:sz w:val="28"/>
          <w:szCs w:val="28"/>
        </w:rPr>
        <w:t xml:space="preserve"> Иаковля </w:t>
      </w:r>
      <w:r w:rsidR="00552BF7">
        <w:rPr>
          <w:rFonts w:cs="Arial"/>
          <w:i/>
          <w:sz w:val="28"/>
          <w:szCs w:val="28"/>
        </w:rPr>
        <w:t>чтении</w:t>
      </w:r>
      <w:r w:rsidR="00552BF7" w:rsidRPr="00552BF7">
        <w:rPr>
          <w:rFonts w:cs="Arial"/>
          <w:i/>
          <w:sz w:val="28"/>
          <w:szCs w:val="28"/>
        </w:rPr>
        <w:t>[</w:t>
      </w:r>
      <w:r>
        <w:rPr>
          <w:rFonts w:cs="Arial"/>
          <w:i/>
          <w:sz w:val="28"/>
          <w:szCs w:val="28"/>
        </w:rPr>
        <w:t>е</w:t>
      </w:r>
      <w:r w:rsidR="00552BF7" w:rsidRPr="00552BF7">
        <w:rPr>
          <w:rFonts w:cs="Arial"/>
          <w:i/>
          <w:sz w:val="28"/>
          <w:szCs w:val="28"/>
        </w:rPr>
        <w:t>]</w:t>
      </w:r>
      <w:r>
        <w:rPr>
          <w:rFonts w:cs="Arial"/>
          <w:i/>
          <w:sz w:val="28"/>
          <w:szCs w:val="28"/>
        </w:rPr>
        <w:t xml:space="preserve">» и т. д. </w:t>
      </w:r>
    </w:p>
    <w:p w:rsidR="00552BF7" w:rsidRDefault="00552BF7" w:rsidP="009972DA">
      <w:pPr>
        <w:pStyle w:val="ListParagraph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>- Особенности чтения Апостола.</w:t>
      </w:r>
    </w:p>
    <w:p w:rsidR="00552BF7" w:rsidRPr="00AC162B" w:rsidRDefault="00552BF7" w:rsidP="009972DA">
      <w:pPr>
        <w:pStyle w:val="ListParagraph"/>
        <w:rPr>
          <w:rFonts w:cs="Arial"/>
          <w:sz w:val="24"/>
          <w:szCs w:val="24"/>
        </w:rPr>
      </w:pPr>
      <w:r>
        <w:rPr>
          <w:rFonts w:cs="Arial"/>
          <w:b/>
          <w:sz w:val="28"/>
          <w:szCs w:val="28"/>
        </w:rPr>
        <w:t>Примечание.</w:t>
      </w:r>
      <w:r w:rsidRPr="00AC162B">
        <w:rPr>
          <w:rFonts w:cs="Arial"/>
          <w:sz w:val="24"/>
          <w:szCs w:val="24"/>
        </w:rPr>
        <w:t xml:space="preserve"> В данном случае удобнее ограничиться указанием на незначительные отличия чтения Апостола от диаконского чтения Евангелия. Апостол читается несколько быстрее, и не с повествовательной интонацией, как Евангелие, а с назидательной, и на более низких тонах.</w:t>
      </w:r>
    </w:p>
    <w:p w:rsidR="00552BF7" w:rsidRPr="00AC162B" w:rsidRDefault="00552BF7" w:rsidP="009972DA">
      <w:pPr>
        <w:pStyle w:val="ListParagraph"/>
        <w:rPr>
          <w:rFonts w:cs="Arial"/>
          <w:sz w:val="24"/>
          <w:szCs w:val="24"/>
        </w:rPr>
      </w:pPr>
      <w:r w:rsidRPr="00AC162B">
        <w:rPr>
          <w:rFonts w:cs="Arial"/>
          <w:b/>
          <w:sz w:val="24"/>
          <w:szCs w:val="24"/>
        </w:rPr>
        <w:t xml:space="preserve">  </w:t>
      </w:r>
      <w:r w:rsidRPr="00AC162B">
        <w:rPr>
          <w:rFonts w:cs="Arial"/>
          <w:sz w:val="24"/>
          <w:szCs w:val="24"/>
        </w:rPr>
        <w:t>Необходимо также обратить внимание учеников на особенности произношения прокимна и аллилуария.</w:t>
      </w:r>
    </w:p>
    <w:p w:rsidR="00552BF7" w:rsidRDefault="00552BF7" w:rsidP="009972DA">
      <w:pPr>
        <w:pStyle w:val="ListParagraph"/>
        <w:rPr>
          <w:rFonts w:cs="Arial"/>
          <w:sz w:val="28"/>
          <w:szCs w:val="28"/>
        </w:rPr>
      </w:pPr>
      <w:r w:rsidRPr="00AC162B">
        <w:rPr>
          <w:rFonts w:cs="Arial"/>
          <w:sz w:val="24"/>
          <w:szCs w:val="24"/>
        </w:rPr>
        <w:t xml:space="preserve">  Использовать магнитофонные записи с образцами</w:t>
      </w:r>
      <w:r>
        <w:rPr>
          <w:rFonts w:cs="Arial"/>
          <w:sz w:val="28"/>
          <w:szCs w:val="28"/>
        </w:rPr>
        <w:t>.</w:t>
      </w:r>
    </w:p>
    <w:p w:rsidR="00552BF7" w:rsidRDefault="00552BF7" w:rsidP="009972DA">
      <w:pPr>
        <w:pStyle w:val="ListParagraph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>- Практическая отработка учениками чтения Апостола.</w:t>
      </w:r>
    </w:p>
    <w:p w:rsidR="00552BF7" w:rsidRDefault="00552BF7" w:rsidP="009972DA">
      <w:pPr>
        <w:pStyle w:val="ListParagraph"/>
        <w:rPr>
          <w:rFonts w:cs="Arial"/>
          <w:sz w:val="28"/>
          <w:szCs w:val="28"/>
        </w:rPr>
      </w:pPr>
    </w:p>
    <w:p w:rsidR="00552BF7" w:rsidRDefault="00552BF7" w:rsidP="009972DA">
      <w:pPr>
        <w:pStyle w:val="ListParagraph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Урок 14.</w:t>
      </w:r>
    </w:p>
    <w:p w:rsidR="00552BF7" w:rsidRDefault="00552BF7" w:rsidP="009972DA">
      <w:pPr>
        <w:pStyle w:val="ListParagrap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Практика и зачёт.</w:t>
      </w:r>
    </w:p>
    <w:p w:rsidR="00552BF7" w:rsidRDefault="00552BF7" w:rsidP="009972DA">
      <w:pPr>
        <w:pStyle w:val="ListParagraph"/>
        <w:rPr>
          <w:rFonts w:ascii="Arial" w:hAnsi="Arial" w:cs="Arial"/>
          <w:sz w:val="28"/>
          <w:szCs w:val="28"/>
        </w:rPr>
      </w:pPr>
    </w:p>
    <w:p w:rsidR="00552BF7" w:rsidRDefault="00552BF7" w:rsidP="009972DA">
      <w:pPr>
        <w:pStyle w:val="ListParagraph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Урок 15.</w:t>
      </w:r>
    </w:p>
    <w:p w:rsidR="00552BF7" w:rsidRDefault="00552BF7" w:rsidP="009972DA">
      <w:pPr>
        <w:pStyle w:val="ListParagraph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>Тема: Особенности чтения часов.</w:t>
      </w:r>
    </w:p>
    <w:p w:rsidR="00552BF7" w:rsidRDefault="00552BF7" w:rsidP="009972DA">
      <w:pPr>
        <w:pStyle w:val="ListParagraph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>- Время чтения часов в суточном круге богослужения. Схема чинопоследования каждого часа. Особенности ц</w:t>
      </w:r>
      <w:r w:rsidR="007B3ECB">
        <w:rPr>
          <w:rFonts w:cs="Arial"/>
          <w:sz w:val="28"/>
          <w:szCs w:val="28"/>
        </w:rPr>
        <w:t xml:space="preserve">арских часов и часов, читаемых </w:t>
      </w:r>
      <w:r>
        <w:rPr>
          <w:rFonts w:cs="Arial"/>
          <w:sz w:val="28"/>
          <w:szCs w:val="28"/>
        </w:rPr>
        <w:t>во Святую Пасху.</w:t>
      </w:r>
    </w:p>
    <w:p w:rsidR="007B3ECB" w:rsidRDefault="007B3ECB" w:rsidP="009972DA">
      <w:pPr>
        <w:pStyle w:val="ListParagraph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>- Практическая отработка с учениками чтения часов. Здесь боле уместно, чем в других случаях, монотонное (на одной ноте) чтение.</w:t>
      </w:r>
    </w:p>
    <w:p w:rsidR="007B3ECB" w:rsidRPr="00F758A1" w:rsidRDefault="007B3ECB" w:rsidP="009972DA">
      <w:pPr>
        <w:pStyle w:val="ListParagraph"/>
        <w:rPr>
          <w:rFonts w:cs="Arial"/>
          <w:sz w:val="24"/>
          <w:szCs w:val="24"/>
        </w:rPr>
      </w:pPr>
      <w:r>
        <w:rPr>
          <w:rFonts w:cs="Arial"/>
          <w:b/>
          <w:sz w:val="28"/>
          <w:szCs w:val="28"/>
        </w:rPr>
        <w:t xml:space="preserve">Примечание. </w:t>
      </w:r>
      <w:r w:rsidRPr="00F758A1">
        <w:rPr>
          <w:rFonts w:cs="Arial"/>
          <w:sz w:val="24"/>
          <w:szCs w:val="24"/>
        </w:rPr>
        <w:t>Особо обратить внимание на чтение 9-го часа, который обычно знают хуже других.</w:t>
      </w:r>
    </w:p>
    <w:p w:rsidR="0017121A" w:rsidRDefault="0017121A" w:rsidP="009972DA">
      <w:pPr>
        <w:pStyle w:val="ListParagraph"/>
        <w:rPr>
          <w:rFonts w:cs="Arial"/>
          <w:sz w:val="28"/>
          <w:szCs w:val="28"/>
        </w:rPr>
      </w:pPr>
    </w:p>
    <w:p w:rsidR="0017121A" w:rsidRDefault="0017121A" w:rsidP="009972DA">
      <w:pPr>
        <w:pStyle w:val="ListParagraph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Урок 16.</w:t>
      </w:r>
    </w:p>
    <w:p w:rsidR="0017121A" w:rsidRDefault="0017121A" w:rsidP="009972DA">
      <w:pPr>
        <w:pStyle w:val="ListParagraph"/>
        <w:rPr>
          <w:rFonts w:cs="Arial"/>
          <w:b/>
          <w:sz w:val="28"/>
          <w:szCs w:val="28"/>
        </w:rPr>
      </w:pPr>
      <w:r w:rsidRPr="0017121A">
        <w:rPr>
          <w:rFonts w:ascii="Arial" w:hAnsi="Arial" w:cs="Arial"/>
          <w:sz w:val="28"/>
          <w:szCs w:val="28"/>
        </w:rPr>
        <w:t>Практика и зачёт</w:t>
      </w:r>
      <w:r w:rsidRPr="0017121A">
        <w:rPr>
          <w:rFonts w:cs="Arial"/>
          <w:b/>
          <w:sz w:val="28"/>
          <w:szCs w:val="28"/>
        </w:rPr>
        <w:t>.</w:t>
      </w:r>
    </w:p>
    <w:p w:rsidR="0017121A" w:rsidRDefault="0017121A" w:rsidP="009972DA">
      <w:pPr>
        <w:pStyle w:val="ListParagraph"/>
        <w:rPr>
          <w:rFonts w:cs="Arial"/>
          <w:b/>
          <w:sz w:val="28"/>
          <w:szCs w:val="28"/>
        </w:rPr>
      </w:pPr>
    </w:p>
    <w:p w:rsidR="0017121A" w:rsidRDefault="0017121A" w:rsidP="009972DA">
      <w:pPr>
        <w:pStyle w:val="ListParagraph"/>
        <w:rPr>
          <w:rFonts w:ascii="Arial" w:hAnsi="Arial" w:cs="Arial"/>
          <w:b/>
          <w:sz w:val="28"/>
          <w:szCs w:val="28"/>
        </w:rPr>
      </w:pPr>
      <w:r w:rsidRPr="0017121A">
        <w:rPr>
          <w:rFonts w:ascii="Arial" w:hAnsi="Arial" w:cs="Arial"/>
          <w:b/>
          <w:sz w:val="28"/>
          <w:szCs w:val="28"/>
        </w:rPr>
        <w:t>Урок 17.</w:t>
      </w:r>
    </w:p>
    <w:p w:rsidR="0017121A" w:rsidRDefault="0017121A" w:rsidP="009972DA">
      <w:pPr>
        <w:pStyle w:val="ListParagraph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>Тема: Особенности чтения паремий.</w:t>
      </w:r>
    </w:p>
    <w:p w:rsidR="0017121A" w:rsidRDefault="0017121A" w:rsidP="009972DA">
      <w:pPr>
        <w:pStyle w:val="ListParagraph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>- Место паремий в богослужении. Возгласы, предшествующие чтению паремий. Музыкальные особенности их произношения.</w:t>
      </w:r>
    </w:p>
    <w:p w:rsidR="0017121A" w:rsidRDefault="0017121A" w:rsidP="009972DA">
      <w:pPr>
        <w:pStyle w:val="ListParagraph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>- Особенности манеры чтения паремий:</w:t>
      </w:r>
    </w:p>
    <w:p w:rsidR="0017121A" w:rsidRDefault="0017121A" w:rsidP="009972DA">
      <w:pPr>
        <w:pStyle w:val="ListParagraph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>а) напряженное, отрывистое, активное; несколько более быстрое, чем чтение апостола;</w:t>
      </w:r>
    </w:p>
    <w:p w:rsidR="0017121A" w:rsidRDefault="0017121A" w:rsidP="009972DA">
      <w:pPr>
        <w:pStyle w:val="ListParagraph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>б) в конце каждой смысловой строки (перед вдохом) следует незначительное растягивание последнего слога, повышение звука;</w:t>
      </w:r>
    </w:p>
    <w:p w:rsidR="0017121A" w:rsidRDefault="0017121A" w:rsidP="009972DA">
      <w:pPr>
        <w:pStyle w:val="ListParagraph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 xml:space="preserve">в) окончание паремии с </w:t>
      </w:r>
      <w:r w:rsidR="008E587D">
        <w:rPr>
          <w:rFonts w:cs="Arial"/>
          <w:sz w:val="28"/>
          <w:szCs w:val="28"/>
        </w:rPr>
        <w:t>по</w:t>
      </w:r>
      <w:r>
        <w:rPr>
          <w:rFonts w:cs="Arial"/>
          <w:sz w:val="28"/>
          <w:szCs w:val="28"/>
        </w:rPr>
        <w:t>следующим чтением и последней паремии.</w:t>
      </w:r>
    </w:p>
    <w:p w:rsidR="0017121A" w:rsidRDefault="0017121A" w:rsidP="009972DA">
      <w:pPr>
        <w:pStyle w:val="ListParagraph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>- Практическая отработка с детьми чтения паремий.</w:t>
      </w:r>
    </w:p>
    <w:p w:rsidR="008E587D" w:rsidRDefault="008E587D" w:rsidP="009972DA">
      <w:pPr>
        <w:pStyle w:val="ListParagraph"/>
        <w:rPr>
          <w:rFonts w:cs="Arial"/>
          <w:sz w:val="28"/>
          <w:szCs w:val="28"/>
        </w:rPr>
      </w:pPr>
    </w:p>
    <w:p w:rsidR="0017121A" w:rsidRDefault="0017121A" w:rsidP="009972DA">
      <w:pPr>
        <w:pStyle w:val="ListParagraph"/>
        <w:rPr>
          <w:rFonts w:cs="Arial"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Урок 18.</w:t>
      </w:r>
      <w:r>
        <w:rPr>
          <w:rFonts w:cs="Arial"/>
          <w:sz w:val="28"/>
          <w:szCs w:val="28"/>
        </w:rPr>
        <w:t xml:space="preserve"> </w:t>
      </w:r>
    </w:p>
    <w:p w:rsidR="008E587D" w:rsidRDefault="008E587D" w:rsidP="009972DA">
      <w:pPr>
        <w:pStyle w:val="ListParagrap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Практика и зачёт.</w:t>
      </w:r>
    </w:p>
    <w:p w:rsidR="008E587D" w:rsidRPr="008E587D" w:rsidRDefault="008E587D" w:rsidP="009972DA">
      <w:pPr>
        <w:pStyle w:val="ListParagraph"/>
        <w:rPr>
          <w:rFonts w:ascii="Arial" w:hAnsi="Arial" w:cs="Arial"/>
          <w:sz w:val="28"/>
          <w:szCs w:val="28"/>
        </w:rPr>
      </w:pPr>
    </w:p>
    <w:p w:rsidR="007B3ECB" w:rsidRDefault="008E587D" w:rsidP="009972DA">
      <w:pPr>
        <w:pStyle w:val="ListParagraph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Урок 19.</w:t>
      </w:r>
    </w:p>
    <w:p w:rsidR="008E587D" w:rsidRDefault="008E587D" w:rsidP="009972DA">
      <w:pPr>
        <w:pStyle w:val="ListParagraph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>Тема: Особенности чтения канона.</w:t>
      </w:r>
    </w:p>
    <w:p w:rsidR="008E587D" w:rsidRDefault="008E587D" w:rsidP="009972DA">
      <w:pPr>
        <w:pStyle w:val="ListParagraph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 xml:space="preserve">- Место канона в богослужении. Чинопоследование канона. Схема соединений двух и трёх канонов. Чтение канона в Святую </w:t>
      </w:r>
      <w:r w:rsidR="00AC162B">
        <w:rPr>
          <w:rFonts w:cs="Arial"/>
          <w:sz w:val="28"/>
          <w:szCs w:val="28"/>
        </w:rPr>
        <w:t>Четыредесятницу с Б</w:t>
      </w:r>
      <w:r>
        <w:rPr>
          <w:rFonts w:cs="Arial"/>
          <w:sz w:val="28"/>
          <w:szCs w:val="28"/>
        </w:rPr>
        <w:t>иблейскими песнями.</w:t>
      </w:r>
    </w:p>
    <w:p w:rsidR="008E587D" w:rsidRDefault="008E587D" w:rsidP="009972DA">
      <w:pPr>
        <w:pStyle w:val="ListParagraph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>- Музыкальные особенности чтения канона:</w:t>
      </w:r>
    </w:p>
    <w:p w:rsidR="008E587D" w:rsidRDefault="008E587D" w:rsidP="009972DA">
      <w:pPr>
        <w:pStyle w:val="ListParagraph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>а) преимущественно ровное, с небольшими мелодическими попевками;</w:t>
      </w:r>
    </w:p>
    <w:p w:rsidR="008E587D" w:rsidRDefault="008E587D" w:rsidP="009972DA">
      <w:pPr>
        <w:pStyle w:val="ListParagraph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>б) при чтении канона двумя чтецами принято использовать следующие музыкальные интервалы: прима, октава, кварта, чистая квинта;</w:t>
      </w:r>
    </w:p>
    <w:p w:rsidR="008E587D" w:rsidRDefault="008E587D" w:rsidP="009972DA">
      <w:pPr>
        <w:pStyle w:val="ListParagraph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>в) особенности чтения канона преподобного Андрея Критского.</w:t>
      </w:r>
    </w:p>
    <w:p w:rsidR="008E587D" w:rsidRDefault="008E587D" w:rsidP="009972DA">
      <w:pPr>
        <w:pStyle w:val="ListParagraph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>- Отработка с учащимися чтения канонов.</w:t>
      </w:r>
    </w:p>
    <w:p w:rsidR="008E587D" w:rsidRDefault="008E587D" w:rsidP="009972DA">
      <w:pPr>
        <w:pStyle w:val="ListParagraph"/>
        <w:rPr>
          <w:rFonts w:cs="Arial"/>
          <w:sz w:val="28"/>
          <w:szCs w:val="28"/>
        </w:rPr>
      </w:pPr>
    </w:p>
    <w:p w:rsidR="008E587D" w:rsidRDefault="008E587D" w:rsidP="009972DA">
      <w:pPr>
        <w:pStyle w:val="ListParagraph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Урок 20.</w:t>
      </w:r>
    </w:p>
    <w:p w:rsidR="00AC162B" w:rsidRDefault="008E587D" w:rsidP="00AC162B">
      <w:pPr>
        <w:pStyle w:val="ListParagrap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Практика и зачёт.</w:t>
      </w:r>
    </w:p>
    <w:p w:rsidR="00AC162B" w:rsidRDefault="00AC162B" w:rsidP="00AC162B">
      <w:pPr>
        <w:pStyle w:val="ListParagraph"/>
        <w:rPr>
          <w:rFonts w:ascii="Arial" w:hAnsi="Arial" w:cs="Arial"/>
          <w:sz w:val="28"/>
          <w:szCs w:val="28"/>
        </w:rPr>
      </w:pPr>
    </w:p>
    <w:p w:rsidR="008E587D" w:rsidRPr="00AC162B" w:rsidRDefault="008E587D" w:rsidP="00AC162B">
      <w:pPr>
        <w:pStyle w:val="ListParagraph"/>
        <w:rPr>
          <w:rFonts w:ascii="Arial" w:hAnsi="Arial" w:cs="Arial"/>
          <w:sz w:val="28"/>
          <w:szCs w:val="28"/>
        </w:rPr>
      </w:pPr>
      <w:r w:rsidRPr="00AC162B">
        <w:rPr>
          <w:rFonts w:ascii="Arial" w:hAnsi="Arial" w:cs="Arial"/>
          <w:b/>
          <w:sz w:val="28"/>
          <w:szCs w:val="28"/>
        </w:rPr>
        <w:t>Урок 21.</w:t>
      </w:r>
    </w:p>
    <w:p w:rsidR="008E587D" w:rsidRDefault="008E587D" w:rsidP="009972DA">
      <w:pPr>
        <w:pStyle w:val="ListParagraph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>Тема: Особенности чтения разных текстов богослужения</w:t>
      </w:r>
      <w:r w:rsidR="00FD5145">
        <w:rPr>
          <w:rFonts w:cs="Arial"/>
          <w:sz w:val="28"/>
          <w:szCs w:val="28"/>
        </w:rPr>
        <w:t>, не играющих в нём ведущей роли.</w:t>
      </w:r>
    </w:p>
    <w:p w:rsidR="00FD5145" w:rsidRDefault="00FD5145" w:rsidP="009972DA">
      <w:pPr>
        <w:pStyle w:val="ListParagraph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>- Особенности чтения акафиста: напевное чтение с использованием четырёх мелодичных строк.</w:t>
      </w:r>
    </w:p>
    <w:p w:rsidR="00AC162B" w:rsidRDefault="00AC162B" w:rsidP="009972DA">
      <w:pPr>
        <w:pStyle w:val="ListParagraph"/>
        <w:rPr>
          <w:rFonts w:cs="Arial"/>
          <w:sz w:val="28"/>
          <w:szCs w:val="28"/>
        </w:rPr>
      </w:pPr>
    </w:p>
    <w:p w:rsidR="00AC162B" w:rsidRDefault="00AC162B" w:rsidP="00AC162B">
      <w:pPr>
        <w:pStyle w:val="ListParagraph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Урок 22.</w:t>
      </w:r>
    </w:p>
    <w:p w:rsidR="007B3ECB" w:rsidRPr="00AC162B" w:rsidRDefault="00AC162B" w:rsidP="00AC162B">
      <w:pPr>
        <w:pStyle w:val="ListParagrap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Практика и зачёт.</w:t>
      </w:r>
    </w:p>
    <w:p w:rsidR="00552BF7" w:rsidRPr="00552BF7" w:rsidRDefault="00552BF7" w:rsidP="009972DA">
      <w:pPr>
        <w:pStyle w:val="ListParagraph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 xml:space="preserve"> </w:t>
      </w:r>
    </w:p>
    <w:p w:rsidR="009972DA" w:rsidRPr="009972DA" w:rsidRDefault="009972DA" w:rsidP="009972DA">
      <w:pPr>
        <w:pStyle w:val="ListParagraph"/>
        <w:rPr>
          <w:rFonts w:cs="Arial"/>
          <w:sz w:val="28"/>
          <w:szCs w:val="28"/>
        </w:rPr>
      </w:pPr>
    </w:p>
    <w:p w:rsidR="00B51168" w:rsidRDefault="00AC162B" w:rsidP="009F3EDD">
      <w:pPr>
        <w:pStyle w:val="ListParagraph"/>
        <w:rPr>
          <w:rFonts w:ascii="Georgia" w:hAnsi="Georgia" w:cs="Times New Roman"/>
          <w:b/>
          <w:i/>
          <w:sz w:val="28"/>
          <w:szCs w:val="28"/>
          <w:u w:val="single"/>
        </w:rPr>
      </w:pPr>
      <w:r w:rsidRPr="00AC162B">
        <w:rPr>
          <w:rFonts w:ascii="Georgia" w:hAnsi="Georgia" w:cs="Times New Roman"/>
          <w:b/>
          <w:i/>
          <w:sz w:val="28"/>
          <w:szCs w:val="28"/>
          <w:u w:val="single"/>
        </w:rPr>
        <w:t xml:space="preserve">Использованная литература: </w:t>
      </w:r>
    </w:p>
    <w:p w:rsidR="00AC162B" w:rsidRPr="00AC162B" w:rsidRDefault="00AC162B" w:rsidP="009F3EDD">
      <w:pPr>
        <w:pStyle w:val="ListParagrap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1. Труды Нижегородской Духовной семинарии.</w:t>
      </w:r>
    </w:p>
    <w:p w:rsidR="004F7FDB" w:rsidRPr="009F3EDD" w:rsidRDefault="004F7FDB" w:rsidP="009F3EDD">
      <w:pPr>
        <w:pStyle w:val="ListParagraph"/>
        <w:rPr>
          <w:rFonts w:ascii="Times New Roman" w:hAnsi="Times New Roman" w:cs="Times New Roman"/>
          <w:sz w:val="28"/>
          <w:szCs w:val="28"/>
        </w:rPr>
      </w:pPr>
    </w:p>
    <w:sectPr w:rsidR="004F7FDB" w:rsidRPr="009F3EDD" w:rsidSect="00D6733B">
      <w:footerReference w:type="even" r:id="rId6"/>
      <w:footerReference w:type="default" r:id="rId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auto"/>
    <w:pitch w:val="variable"/>
    <w:sig w:usb0="00000003" w:usb1="00000000" w:usb2="00000000" w:usb3="00000000" w:csb0="00000001" w:csb1="00000000"/>
  </w:font>
  <w:font w:name="Blagovest 1 CY">
    <w:panose1 w:val="02000006080000020004"/>
    <w:charset w:val="59"/>
    <w:family w:val="auto"/>
    <w:pitch w:val="variable"/>
    <w:sig w:usb0="00000201" w:usb1="00000000" w:usb2="00000000" w:usb3="00000000" w:csb0="00000004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mv="urn:schemas-microsoft-com:mac:vml" xmlns:mo="http://schemas.microsoft.com/office/mac/office/2008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ne="http://schemas.microsoft.com/office/word/2006/wordml" xmlns:wp="http://schemas.openxmlformats.org/drawingml/2006/wordprocessingDrawing">
  <w:p w:rsidR="00BE0F8E" w:rsidRDefault="00BE0F8E" w:rsidP="00AB6D8E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BE0F8E" w:rsidRDefault="00BE0F8E">
    <w:pPr>
      <w:pStyle w:val="Footer"/>
    </w:pPr>
  </w:p>
</w:ftr>
</file>

<file path=word/footer2.xml><?xml version="1.0" encoding="utf-8"?>
<w:ftr xmlns:mv="urn:schemas-microsoft-com:mac:vml" xmlns:mo="http://schemas.microsoft.com/office/mac/office/2008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ne="http://schemas.microsoft.com/office/word/2006/wordml" xmlns:wp="http://schemas.openxmlformats.org/drawingml/2006/wordprocessingDrawing">
  <w:p w:rsidR="00BE0F8E" w:rsidRDefault="00BE0F8E" w:rsidP="00AB6D8E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13</w:t>
    </w:r>
    <w:r>
      <w:rPr>
        <w:rStyle w:val="PageNumber"/>
      </w:rPr>
      <w:fldChar w:fldCharType="end"/>
    </w:r>
  </w:p>
  <w:p w:rsidR="00BE0F8E" w:rsidRDefault="00BE0F8E">
    <w:pPr>
      <w:pStyle w:val="Footer"/>
    </w:pPr>
  </w:p>
</w:ftr>
</file>

<file path=word/numbering.xml><?xml version="1.0" encoding="utf-8"?>
<w:numbering xmlns:mv="urn:schemas-microsoft-com:mac:vml" xmlns:mo="http://schemas.microsoft.com/office/mac/office/2008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ne="http://schemas.microsoft.com/office/word/2006/wordml" xmlns:wp="http://schemas.openxmlformats.org/drawingml/2006/wordprocessingDrawing">
  <w:abstractNum w:abstractNumId="0">
    <w:nsid w:val="039E6F89"/>
    <w:multiLevelType w:val="hybridMultilevel"/>
    <w:tmpl w:val="C4600800"/>
    <w:lvl w:ilvl="0" w:tplc="B57040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4B47F5A"/>
    <w:multiLevelType w:val="hybridMultilevel"/>
    <w:tmpl w:val="0482275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0FD5DC5"/>
    <w:multiLevelType w:val="hybridMultilevel"/>
    <w:tmpl w:val="95124E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drawingGridHorizontalSpacing w:val="110"/>
  <w:displayHorizontalDrawingGridEvery w:val="2"/>
  <w:characterSpacingControl w:val="doNotCompress"/>
  <w:compat/>
  <w:rsids>
    <w:rsidRoot w:val="00760981"/>
    <w:rsid w:val="00002977"/>
    <w:rsid w:val="00087F2E"/>
    <w:rsid w:val="000B3E4A"/>
    <w:rsid w:val="000C7431"/>
    <w:rsid w:val="000D1B3B"/>
    <w:rsid w:val="00126BCC"/>
    <w:rsid w:val="00146798"/>
    <w:rsid w:val="0017121A"/>
    <w:rsid w:val="001B72FE"/>
    <w:rsid w:val="001C331C"/>
    <w:rsid w:val="002279F4"/>
    <w:rsid w:val="00236A9D"/>
    <w:rsid w:val="00257128"/>
    <w:rsid w:val="00272777"/>
    <w:rsid w:val="00282732"/>
    <w:rsid w:val="002921BB"/>
    <w:rsid w:val="00293788"/>
    <w:rsid w:val="002A3A34"/>
    <w:rsid w:val="003249FD"/>
    <w:rsid w:val="00365691"/>
    <w:rsid w:val="003F4D31"/>
    <w:rsid w:val="003F5368"/>
    <w:rsid w:val="004329BD"/>
    <w:rsid w:val="00462293"/>
    <w:rsid w:val="0046651F"/>
    <w:rsid w:val="004B0867"/>
    <w:rsid w:val="004D1DF7"/>
    <w:rsid w:val="004D660E"/>
    <w:rsid w:val="004F7FDB"/>
    <w:rsid w:val="00531FBA"/>
    <w:rsid w:val="00535B31"/>
    <w:rsid w:val="00552BF7"/>
    <w:rsid w:val="00591FC4"/>
    <w:rsid w:val="005A0CE2"/>
    <w:rsid w:val="005B28D5"/>
    <w:rsid w:val="00647DA1"/>
    <w:rsid w:val="006838D5"/>
    <w:rsid w:val="006E52A3"/>
    <w:rsid w:val="006F1EAE"/>
    <w:rsid w:val="006F20A7"/>
    <w:rsid w:val="0070142F"/>
    <w:rsid w:val="0070442F"/>
    <w:rsid w:val="0071125D"/>
    <w:rsid w:val="007567CC"/>
    <w:rsid w:val="00760981"/>
    <w:rsid w:val="0076217C"/>
    <w:rsid w:val="007A2959"/>
    <w:rsid w:val="007B3ECB"/>
    <w:rsid w:val="007E3CC1"/>
    <w:rsid w:val="00802D6A"/>
    <w:rsid w:val="00840224"/>
    <w:rsid w:val="0085758C"/>
    <w:rsid w:val="00886673"/>
    <w:rsid w:val="008A2B50"/>
    <w:rsid w:val="008A62C9"/>
    <w:rsid w:val="008D7C5E"/>
    <w:rsid w:val="008E587D"/>
    <w:rsid w:val="00910B40"/>
    <w:rsid w:val="009930D1"/>
    <w:rsid w:val="00994A27"/>
    <w:rsid w:val="009972DA"/>
    <w:rsid w:val="009B506C"/>
    <w:rsid w:val="009F3EDD"/>
    <w:rsid w:val="00A44672"/>
    <w:rsid w:val="00A7217A"/>
    <w:rsid w:val="00A7740E"/>
    <w:rsid w:val="00A806A6"/>
    <w:rsid w:val="00AC162B"/>
    <w:rsid w:val="00AD7111"/>
    <w:rsid w:val="00AF791B"/>
    <w:rsid w:val="00B0711D"/>
    <w:rsid w:val="00B51168"/>
    <w:rsid w:val="00B74933"/>
    <w:rsid w:val="00B81966"/>
    <w:rsid w:val="00BC0914"/>
    <w:rsid w:val="00BE0F8E"/>
    <w:rsid w:val="00C2426D"/>
    <w:rsid w:val="00D6733B"/>
    <w:rsid w:val="00E600DA"/>
    <w:rsid w:val="00E62BAB"/>
    <w:rsid w:val="00E923E7"/>
    <w:rsid w:val="00EF1EF8"/>
    <w:rsid w:val="00F5716D"/>
    <w:rsid w:val="00F758A1"/>
    <w:rsid w:val="00FB46CB"/>
    <w:rsid w:val="00FC44E4"/>
    <w:rsid w:val="00FD5145"/>
    <w:rsid w:val="00FF408F"/>
  </w:rsids>
  <m:mathPr>
    <m:mathFont m:val="Wingdings 2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6A9D"/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  <w:style w:type="paragraph" w:styleId="ListParagraph">
    <w:name w:val="List Paragraph"/>
    <w:basedOn w:val="Normal"/>
    <w:uiPriority w:val="34"/>
    <w:qFormat/>
    <w:rsid w:val="009F3EDD"/>
    <w:pPr>
      <w:ind w:left="720"/>
      <w:contextualSpacing/>
    </w:pPr>
  </w:style>
  <w:style w:type="paragraph" w:styleId="NoSpacing">
    <w:name w:val="No Spacing"/>
    <w:link w:val="NoSpacingChar"/>
    <w:uiPriority w:val="1"/>
    <w:qFormat/>
    <w:rsid w:val="00D6733B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D6733B"/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673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6733B"/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semiHidden/>
    <w:unhideWhenUsed/>
    <w:rsid w:val="00BE0F8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BE0F8E"/>
  </w:style>
  <w:style w:type="character" w:styleId="PageNumber">
    <w:name w:val="page number"/>
    <w:basedOn w:val="DefaultParagraphFont"/>
    <w:uiPriority w:val="99"/>
    <w:semiHidden/>
    <w:unhideWhenUsed/>
    <w:rsid w:val="00BE0F8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7" Type="http://schemas.openxmlformats.org/officeDocument/2006/relationships/footer" Target="footer2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theme" Target="theme/theme1.xml"/><Relationship Id="rId3" Type="http://schemas.openxmlformats.org/officeDocument/2006/relationships/styles" Target="styles.xml"/><Relationship Id="rId6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(для всех возрастных групп)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594</TotalTime>
  <Pages>13</Pages>
  <Words>2389</Words>
  <Characters>13618</Characters>
  <Application>Microsoft Macintosh Word</Application>
  <DocSecurity>0</DocSecurity>
  <Lines>113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fuckMicrosoft</Company>
  <LinksUpToDate>false</LinksUpToDate>
  <CharactersWithSpaces>16723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Программа по предмету </dc:title>
  <dc:subject>Церковно-славянский язык</dc:subject>
  <dc:creator>Программу составила Корепина И.М.</dc:creator>
  <cp:keywords/>
  <dc:description/>
  <cp:lastModifiedBy>Валерий Комаров</cp:lastModifiedBy>
  <cp:revision>19</cp:revision>
  <dcterms:created xsi:type="dcterms:W3CDTF">2008-09-05T08:24:00Z</dcterms:created>
  <dcterms:modified xsi:type="dcterms:W3CDTF">2009-04-10T06:50:00Z</dcterms:modified>
</cp:coreProperties>
</file>